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1308" w14:textId="77777777" w:rsidR="00887E1E" w:rsidRDefault="00887E1E" w:rsidP="00CA699D">
      <w:pPr>
        <w:pStyle w:val="datumtevilka"/>
        <w:jc w:val="center"/>
      </w:pPr>
    </w:p>
    <w:p w14:paraId="12FBDFE5" w14:textId="77777777" w:rsidR="00887E1E" w:rsidRDefault="00887E1E" w:rsidP="00CA699D">
      <w:pPr>
        <w:pStyle w:val="datumtevilka"/>
        <w:jc w:val="center"/>
      </w:pPr>
    </w:p>
    <w:p w14:paraId="63C905D4" w14:textId="77777777" w:rsidR="00F825FF" w:rsidRDefault="00F825FF" w:rsidP="00CA699D">
      <w:pPr>
        <w:pStyle w:val="datumtevilka"/>
        <w:jc w:val="center"/>
      </w:pPr>
    </w:p>
    <w:p w14:paraId="31F18FF6" w14:textId="77777777" w:rsidR="00F825FF" w:rsidRDefault="00F825FF" w:rsidP="00CA699D">
      <w:pPr>
        <w:pStyle w:val="datumtevilka"/>
        <w:jc w:val="center"/>
      </w:pPr>
    </w:p>
    <w:p w14:paraId="1B2CAEC8" w14:textId="77777777" w:rsidR="00F825FF" w:rsidRDefault="00F825FF" w:rsidP="00CA699D">
      <w:pPr>
        <w:pStyle w:val="datumtevilka"/>
        <w:jc w:val="center"/>
      </w:pPr>
    </w:p>
    <w:p w14:paraId="1C39DD0A" w14:textId="77777777" w:rsidR="00F825FF" w:rsidRDefault="00F825FF" w:rsidP="00CA699D">
      <w:pPr>
        <w:pStyle w:val="datumtevilka"/>
        <w:jc w:val="center"/>
      </w:pPr>
    </w:p>
    <w:p w14:paraId="72E18CD1" w14:textId="77777777" w:rsidR="00887E1E" w:rsidRDefault="00887E1E" w:rsidP="00CA699D">
      <w:pPr>
        <w:pStyle w:val="datumtevilka"/>
        <w:jc w:val="center"/>
      </w:pPr>
    </w:p>
    <w:p w14:paraId="51E41301" w14:textId="77777777" w:rsidR="00887E1E" w:rsidRDefault="00887E1E" w:rsidP="00CA699D">
      <w:pPr>
        <w:pStyle w:val="datumtevilka"/>
        <w:jc w:val="center"/>
      </w:pPr>
    </w:p>
    <w:p w14:paraId="35B9E88D" w14:textId="77777777" w:rsidR="00887E1E" w:rsidRDefault="002F1E14" w:rsidP="00E853E8">
      <w:pPr>
        <w:pStyle w:val="datumtevilka"/>
        <w:jc w:val="center"/>
        <w:rPr>
          <w:b/>
          <w:sz w:val="32"/>
          <w:szCs w:val="32"/>
        </w:rPr>
      </w:pPr>
      <w:r>
        <w:rPr>
          <w:b/>
          <w:sz w:val="32"/>
          <w:szCs w:val="32"/>
        </w:rPr>
        <w:t xml:space="preserve">DOHODNINA - </w:t>
      </w:r>
      <w:r w:rsidR="00DA4FE7">
        <w:rPr>
          <w:b/>
          <w:sz w:val="32"/>
          <w:szCs w:val="32"/>
        </w:rPr>
        <w:t>DOHOD</w:t>
      </w:r>
      <w:r>
        <w:rPr>
          <w:b/>
          <w:sz w:val="32"/>
          <w:szCs w:val="32"/>
        </w:rPr>
        <w:t>E</w:t>
      </w:r>
      <w:r w:rsidR="00DA4FE7">
        <w:rPr>
          <w:b/>
          <w:sz w:val="32"/>
          <w:szCs w:val="32"/>
        </w:rPr>
        <w:t>K IZ ZAPOSLITVE</w:t>
      </w:r>
    </w:p>
    <w:p w14:paraId="381B453C" w14:textId="77777777" w:rsidR="00E853E8" w:rsidRPr="00E853E8" w:rsidRDefault="002C4A3D" w:rsidP="00E853E8">
      <w:pPr>
        <w:pStyle w:val="datumtevilka"/>
        <w:jc w:val="center"/>
        <w:rPr>
          <w:b/>
          <w:sz w:val="32"/>
          <w:szCs w:val="32"/>
        </w:rPr>
      </w:pPr>
      <w:r>
        <w:rPr>
          <w:b/>
          <w:sz w:val="32"/>
          <w:szCs w:val="32"/>
        </w:rPr>
        <w:t>Povračila stroškov in drugi dohodki iz delovnega razmerja</w:t>
      </w:r>
    </w:p>
    <w:p w14:paraId="093BEABD" w14:textId="77777777" w:rsidR="00887E1E" w:rsidRDefault="00887E1E" w:rsidP="00E853E8">
      <w:pPr>
        <w:pStyle w:val="datumtevilka"/>
        <w:jc w:val="center"/>
      </w:pPr>
    </w:p>
    <w:p w14:paraId="5AA90344" w14:textId="77777777" w:rsidR="00E853E8" w:rsidRDefault="00E853E8" w:rsidP="00E853E8">
      <w:pPr>
        <w:pStyle w:val="datumtevilka"/>
        <w:jc w:val="center"/>
      </w:pPr>
    </w:p>
    <w:p w14:paraId="20EF20CC" w14:textId="77777777" w:rsidR="00E853E8" w:rsidRDefault="00E853E8" w:rsidP="00E853E8">
      <w:pPr>
        <w:pStyle w:val="datumtevilka"/>
        <w:jc w:val="center"/>
      </w:pPr>
    </w:p>
    <w:p w14:paraId="10C9E477" w14:textId="77777777" w:rsidR="00E853E8" w:rsidRDefault="00E853E8" w:rsidP="00E853E8">
      <w:pPr>
        <w:pStyle w:val="datumtevilka"/>
        <w:jc w:val="center"/>
      </w:pPr>
    </w:p>
    <w:p w14:paraId="2C4E5F1B" w14:textId="77777777" w:rsidR="00E853E8" w:rsidRDefault="00E853E8" w:rsidP="00E853E8">
      <w:pPr>
        <w:pStyle w:val="datumtevilka"/>
        <w:jc w:val="center"/>
      </w:pPr>
    </w:p>
    <w:p w14:paraId="55A35949" w14:textId="77777777" w:rsidR="00E853E8" w:rsidRDefault="00E853E8" w:rsidP="00E853E8">
      <w:pPr>
        <w:pStyle w:val="datumtevilka"/>
        <w:jc w:val="center"/>
      </w:pPr>
    </w:p>
    <w:p w14:paraId="76A5347C" w14:textId="77777777" w:rsidR="00887E1E" w:rsidRDefault="00887E1E" w:rsidP="00E853E8">
      <w:pPr>
        <w:pStyle w:val="datumtevilka"/>
        <w:jc w:val="center"/>
      </w:pPr>
    </w:p>
    <w:p w14:paraId="3ADB79A0" w14:textId="77777777" w:rsidR="00F825FF" w:rsidRPr="00E853E8" w:rsidRDefault="00E853E8" w:rsidP="00E853E8">
      <w:pPr>
        <w:pStyle w:val="datumtevilka"/>
        <w:jc w:val="center"/>
        <w:rPr>
          <w:b/>
          <w:sz w:val="28"/>
          <w:szCs w:val="28"/>
        </w:rPr>
      </w:pPr>
      <w:r>
        <w:rPr>
          <w:b/>
          <w:sz w:val="28"/>
          <w:szCs w:val="28"/>
        </w:rPr>
        <w:t>Po</w:t>
      </w:r>
      <w:r w:rsidR="001C2D67">
        <w:rPr>
          <w:b/>
          <w:sz w:val="28"/>
          <w:szCs w:val="28"/>
        </w:rPr>
        <w:t>drobnejši opis</w:t>
      </w:r>
    </w:p>
    <w:p w14:paraId="10D5BD47" w14:textId="77777777" w:rsidR="00F825FF" w:rsidRDefault="00F825FF" w:rsidP="00E853E8">
      <w:pPr>
        <w:pStyle w:val="datumtevilka"/>
        <w:jc w:val="center"/>
      </w:pPr>
    </w:p>
    <w:p w14:paraId="72CB1193" w14:textId="77777777" w:rsidR="00F825FF" w:rsidRDefault="00F825FF" w:rsidP="00CA699D">
      <w:pPr>
        <w:pStyle w:val="datumtevilka"/>
        <w:jc w:val="center"/>
      </w:pPr>
    </w:p>
    <w:p w14:paraId="736E2ADC" w14:textId="77777777" w:rsidR="00F825FF" w:rsidRDefault="00F825FF" w:rsidP="00CA699D">
      <w:pPr>
        <w:pStyle w:val="datumtevilka"/>
        <w:jc w:val="center"/>
      </w:pPr>
    </w:p>
    <w:p w14:paraId="646F40DE" w14:textId="77777777" w:rsidR="00F825FF" w:rsidRDefault="00F825FF" w:rsidP="00CA699D">
      <w:pPr>
        <w:pStyle w:val="datumtevilka"/>
        <w:jc w:val="center"/>
      </w:pPr>
    </w:p>
    <w:p w14:paraId="1B1863BC" w14:textId="77777777" w:rsidR="00F825FF" w:rsidRDefault="00F825FF" w:rsidP="00CA699D">
      <w:pPr>
        <w:pStyle w:val="datumtevilka"/>
        <w:jc w:val="center"/>
      </w:pPr>
    </w:p>
    <w:p w14:paraId="11B6EA08" w14:textId="77777777" w:rsidR="00887E1E" w:rsidRDefault="00887E1E" w:rsidP="00CA699D">
      <w:pPr>
        <w:pStyle w:val="podpisi"/>
        <w:jc w:val="center"/>
        <w:rPr>
          <w:lang w:val="sl-SI"/>
        </w:rPr>
      </w:pPr>
    </w:p>
    <w:p w14:paraId="313CFA5E" w14:textId="77777777" w:rsidR="00F825FF" w:rsidRDefault="00F825FF" w:rsidP="00CA699D">
      <w:pPr>
        <w:pStyle w:val="podpisi"/>
        <w:jc w:val="center"/>
        <w:rPr>
          <w:lang w:val="sl-SI"/>
        </w:rPr>
      </w:pPr>
    </w:p>
    <w:p w14:paraId="0B5DAA3D" w14:textId="77777777" w:rsidR="00887E1E" w:rsidRDefault="00887E1E" w:rsidP="00CA699D">
      <w:pPr>
        <w:pStyle w:val="podpisi"/>
        <w:jc w:val="center"/>
        <w:rPr>
          <w:lang w:val="sl-SI"/>
        </w:rPr>
      </w:pPr>
    </w:p>
    <w:p w14:paraId="2358A195" w14:textId="77777777" w:rsidR="00887E1E" w:rsidRDefault="00887E1E" w:rsidP="00CA699D">
      <w:pPr>
        <w:pStyle w:val="podpisi"/>
        <w:jc w:val="center"/>
        <w:rPr>
          <w:lang w:val="sl-SI"/>
        </w:rPr>
      </w:pPr>
    </w:p>
    <w:p w14:paraId="1A3B862E" w14:textId="77777777" w:rsidR="00887E1E" w:rsidRDefault="00887E1E" w:rsidP="00CA699D">
      <w:pPr>
        <w:pStyle w:val="podpisi"/>
        <w:jc w:val="center"/>
        <w:rPr>
          <w:lang w:val="sl-SI"/>
        </w:rPr>
      </w:pPr>
    </w:p>
    <w:p w14:paraId="78975D43" w14:textId="77777777" w:rsidR="00887E1E" w:rsidRDefault="00887E1E" w:rsidP="00CA699D">
      <w:pPr>
        <w:pStyle w:val="podpisi"/>
        <w:jc w:val="center"/>
        <w:rPr>
          <w:lang w:val="sl-SI"/>
        </w:rPr>
      </w:pPr>
    </w:p>
    <w:p w14:paraId="61E1C946" w14:textId="77777777" w:rsidR="00887E1E" w:rsidRDefault="00887E1E" w:rsidP="00CA699D">
      <w:pPr>
        <w:pStyle w:val="podpisi"/>
        <w:jc w:val="center"/>
        <w:rPr>
          <w:lang w:val="sl-SI"/>
        </w:rPr>
      </w:pPr>
    </w:p>
    <w:p w14:paraId="2DF37F09" w14:textId="77777777" w:rsidR="00887E1E" w:rsidRDefault="00887E1E" w:rsidP="00CA699D">
      <w:pPr>
        <w:pStyle w:val="podpisi"/>
        <w:jc w:val="center"/>
        <w:rPr>
          <w:lang w:val="sl-SI"/>
        </w:rPr>
      </w:pPr>
    </w:p>
    <w:p w14:paraId="715D58BA" w14:textId="77777777" w:rsidR="00887E1E" w:rsidRDefault="00887E1E" w:rsidP="00CA699D">
      <w:pPr>
        <w:pStyle w:val="podpisi"/>
        <w:jc w:val="center"/>
        <w:rPr>
          <w:lang w:val="sl-SI"/>
        </w:rPr>
      </w:pPr>
    </w:p>
    <w:p w14:paraId="2521DD52" w14:textId="77777777" w:rsidR="00E853E8" w:rsidRDefault="00E853E8" w:rsidP="00CA699D">
      <w:pPr>
        <w:pStyle w:val="podpisi"/>
        <w:jc w:val="center"/>
        <w:rPr>
          <w:lang w:val="sl-SI"/>
        </w:rPr>
      </w:pPr>
    </w:p>
    <w:p w14:paraId="1F344F1C" w14:textId="77777777" w:rsidR="00E853E8" w:rsidRDefault="00E853E8" w:rsidP="00CA699D">
      <w:pPr>
        <w:pStyle w:val="podpisi"/>
        <w:jc w:val="center"/>
        <w:rPr>
          <w:lang w:val="sl-SI"/>
        </w:rPr>
      </w:pPr>
    </w:p>
    <w:p w14:paraId="34CBA11E" w14:textId="77777777" w:rsidR="00E853E8" w:rsidRDefault="00E853E8" w:rsidP="00CA699D">
      <w:pPr>
        <w:pStyle w:val="podpisi"/>
        <w:jc w:val="center"/>
        <w:rPr>
          <w:lang w:val="sl-SI"/>
        </w:rPr>
      </w:pPr>
    </w:p>
    <w:p w14:paraId="02F0BB5E" w14:textId="77777777" w:rsidR="00E853E8" w:rsidRDefault="00E853E8" w:rsidP="00CA699D">
      <w:pPr>
        <w:pStyle w:val="podpisi"/>
        <w:jc w:val="center"/>
        <w:rPr>
          <w:lang w:val="sl-SI"/>
        </w:rPr>
      </w:pPr>
    </w:p>
    <w:p w14:paraId="6850B2DA" w14:textId="77777777" w:rsidR="00E853E8" w:rsidRDefault="00E853E8" w:rsidP="00CA699D">
      <w:pPr>
        <w:pStyle w:val="podpisi"/>
        <w:jc w:val="center"/>
        <w:rPr>
          <w:lang w:val="sl-SI"/>
        </w:rPr>
      </w:pPr>
    </w:p>
    <w:p w14:paraId="7AEA4DC1" w14:textId="77777777" w:rsidR="00E853E8" w:rsidRDefault="00E853E8" w:rsidP="00CA699D">
      <w:pPr>
        <w:pStyle w:val="podpisi"/>
        <w:jc w:val="center"/>
        <w:rPr>
          <w:lang w:val="sl-SI"/>
        </w:rPr>
      </w:pPr>
    </w:p>
    <w:p w14:paraId="09B5DFED" w14:textId="77777777" w:rsidR="00887E1E" w:rsidRDefault="00887E1E" w:rsidP="00CA699D">
      <w:pPr>
        <w:pStyle w:val="podpisi"/>
        <w:jc w:val="center"/>
        <w:rPr>
          <w:lang w:val="sl-SI"/>
        </w:rPr>
      </w:pPr>
    </w:p>
    <w:p w14:paraId="215C2F7C" w14:textId="77777777" w:rsidR="00887E1E" w:rsidRDefault="00887E1E" w:rsidP="00CA699D">
      <w:pPr>
        <w:pStyle w:val="podpisi"/>
        <w:jc w:val="center"/>
        <w:rPr>
          <w:lang w:val="sl-SI"/>
        </w:rPr>
      </w:pPr>
    </w:p>
    <w:p w14:paraId="68967E36" w14:textId="77777777" w:rsidR="00887E1E" w:rsidRDefault="00887E1E" w:rsidP="00CA699D">
      <w:pPr>
        <w:pStyle w:val="podpisi"/>
        <w:jc w:val="center"/>
        <w:rPr>
          <w:lang w:val="sl-SI"/>
        </w:rPr>
      </w:pPr>
    </w:p>
    <w:p w14:paraId="7074D979" w14:textId="77777777" w:rsidR="00887E1E" w:rsidRDefault="00887E1E" w:rsidP="00CA699D">
      <w:pPr>
        <w:pStyle w:val="podpisi"/>
        <w:jc w:val="center"/>
        <w:rPr>
          <w:lang w:val="sl-SI"/>
        </w:rPr>
      </w:pPr>
    </w:p>
    <w:p w14:paraId="4DC7DA76" w14:textId="77777777" w:rsidR="00887E1E" w:rsidRDefault="00887E1E" w:rsidP="00CA699D">
      <w:pPr>
        <w:pStyle w:val="podpisi"/>
        <w:jc w:val="center"/>
        <w:rPr>
          <w:lang w:val="sl-SI"/>
        </w:rPr>
      </w:pPr>
    </w:p>
    <w:p w14:paraId="0714C31A" w14:textId="77777777" w:rsidR="00887E1E" w:rsidRDefault="00887E1E" w:rsidP="00CA699D">
      <w:pPr>
        <w:pStyle w:val="podpisi"/>
        <w:jc w:val="center"/>
        <w:rPr>
          <w:lang w:val="sl-SI"/>
        </w:rPr>
      </w:pPr>
    </w:p>
    <w:p w14:paraId="428D74F1" w14:textId="43909B2A" w:rsidR="009D7A6E" w:rsidRPr="002F2EE3" w:rsidRDefault="002F2EE3" w:rsidP="009D7A6E">
      <w:pPr>
        <w:pStyle w:val="podpisi"/>
        <w:jc w:val="center"/>
        <w:rPr>
          <w:b/>
          <w:color w:val="FF0000"/>
          <w:sz w:val="28"/>
          <w:lang w:val="sl-SI"/>
        </w:rPr>
      </w:pPr>
      <w:r w:rsidRPr="002F2EE3">
        <w:rPr>
          <w:b/>
          <w:color w:val="FF0000"/>
          <w:sz w:val="28"/>
          <w:lang w:val="sl-SI"/>
        </w:rPr>
        <w:t>6.</w:t>
      </w:r>
      <w:r w:rsidR="009D7A6E" w:rsidRPr="002F2EE3">
        <w:rPr>
          <w:b/>
          <w:color w:val="FF0000"/>
          <w:sz w:val="28"/>
          <w:lang w:val="sl-SI"/>
        </w:rPr>
        <w:t xml:space="preserve"> izdaja, </w:t>
      </w:r>
      <w:r w:rsidRPr="002F2EE3">
        <w:rPr>
          <w:b/>
          <w:color w:val="FF0000"/>
          <w:sz w:val="28"/>
          <w:lang w:val="sl-SI"/>
        </w:rPr>
        <w:t>julij 2021</w:t>
      </w:r>
      <w:r w:rsidR="009D7A6E" w:rsidRPr="002F2EE3">
        <w:rPr>
          <w:b/>
          <w:color w:val="FF0000"/>
          <w:sz w:val="28"/>
          <w:lang w:val="sl-SI"/>
        </w:rPr>
        <w:t xml:space="preserve">  </w:t>
      </w:r>
    </w:p>
    <w:p w14:paraId="47CC19BE" w14:textId="77777777" w:rsidR="00DA2C9A" w:rsidRPr="002F2EE3" w:rsidRDefault="00CA699D" w:rsidP="009D7A6E">
      <w:pPr>
        <w:pStyle w:val="podpisi"/>
        <w:jc w:val="center"/>
        <w:rPr>
          <w:b/>
          <w:sz w:val="24"/>
          <w:lang w:val="sl-SI"/>
        </w:rPr>
      </w:pPr>
      <w:r w:rsidRPr="002F2EE3">
        <w:rPr>
          <w:sz w:val="28"/>
          <w:lang w:val="sl-SI"/>
        </w:rPr>
        <w:br w:type="page"/>
      </w:r>
      <w:r w:rsidR="00DA2C9A" w:rsidRPr="002F2EE3">
        <w:rPr>
          <w:b/>
          <w:sz w:val="24"/>
          <w:lang w:val="sl-SI"/>
        </w:rPr>
        <w:lastRenderedPageBreak/>
        <w:t>K</w:t>
      </w:r>
      <w:r w:rsidR="000C203D" w:rsidRPr="002F2EE3">
        <w:rPr>
          <w:b/>
          <w:sz w:val="24"/>
          <w:lang w:val="sl-SI"/>
        </w:rPr>
        <w:t>AZALO</w:t>
      </w:r>
    </w:p>
    <w:p w14:paraId="7C045FD7" w14:textId="77777777" w:rsidR="00DA2C9A" w:rsidRPr="002F2EE3" w:rsidRDefault="00DA2C9A" w:rsidP="009541F3">
      <w:pPr>
        <w:rPr>
          <w:b/>
          <w:sz w:val="24"/>
          <w:lang w:val="sl-SI"/>
        </w:rPr>
      </w:pPr>
    </w:p>
    <w:p w14:paraId="1F99900B" w14:textId="42B68584" w:rsidR="00DF125D" w:rsidRDefault="00B77AD9">
      <w:pPr>
        <w:pStyle w:val="Kazalovsebine1"/>
        <w:rPr>
          <w:rFonts w:asciiTheme="minorHAnsi" w:eastAsiaTheme="minorEastAsia" w:hAnsiTheme="minorHAnsi" w:cstheme="minorBidi"/>
          <w:noProof/>
          <w:sz w:val="22"/>
          <w:szCs w:val="22"/>
          <w:lang w:val="sl-SI" w:eastAsia="sl-SI"/>
        </w:rPr>
      </w:pPr>
      <w:r>
        <w:rPr>
          <w:b/>
          <w:sz w:val="28"/>
        </w:rPr>
        <w:fldChar w:fldCharType="begin"/>
      </w:r>
      <w:r w:rsidR="00F079C5">
        <w:rPr>
          <w:b/>
          <w:sz w:val="28"/>
        </w:rPr>
        <w:instrText xml:space="preserve"> TOC \h \z \t "FURS_naslov_1;1;FURS_naslov_2;2" </w:instrText>
      </w:r>
      <w:r>
        <w:rPr>
          <w:b/>
          <w:sz w:val="28"/>
        </w:rPr>
        <w:fldChar w:fldCharType="separate"/>
      </w:r>
      <w:hyperlink w:anchor="_Toc78202053" w:history="1">
        <w:r w:rsidR="00DF125D" w:rsidRPr="00FD2467">
          <w:rPr>
            <w:rStyle w:val="Hiperpovezava"/>
            <w:noProof/>
          </w:rPr>
          <w:t>1.0 POVRAČILA STROŠKOV V ZVEZI Z DELOM</w:t>
        </w:r>
        <w:r w:rsidR="00DF125D">
          <w:rPr>
            <w:noProof/>
            <w:webHidden/>
          </w:rPr>
          <w:tab/>
        </w:r>
        <w:r w:rsidR="00DF125D">
          <w:rPr>
            <w:noProof/>
            <w:webHidden/>
          </w:rPr>
          <w:fldChar w:fldCharType="begin"/>
        </w:r>
        <w:r w:rsidR="00DF125D">
          <w:rPr>
            <w:noProof/>
            <w:webHidden/>
          </w:rPr>
          <w:instrText xml:space="preserve"> PAGEREF _Toc78202053 \h </w:instrText>
        </w:r>
        <w:r w:rsidR="00DF125D">
          <w:rPr>
            <w:noProof/>
            <w:webHidden/>
          </w:rPr>
        </w:r>
        <w:r w:rsidR="00DF125D">
          <w:rPr>
            <w:noProof/>
            <w:webHidden/>
          </w:rPr>
          <w:fldChar w:fldCharType="separate"/>
        </w:r>
        <w:r w:rsidR="00DF125D">
          <w:rPr>
            <w:noProof/>
            <w:webHidden/>
          </w:rPr>
          <w:t>4</w:t>
        </w:r>
        <w:r w:rsidR="00DF125D">
          <w:rPr>
            <w:noProof/>
            <w:webHidden/>
          </w:rPr>
          <w:fldChar w:fldCharType="end"/>
        </w:r>
      </w:hyperlink>
    </w:p>
    <w:p w14:paraId="6137AB32" w14:textId="3A0E4838" w:rsidR="00DF125D" w:rsidRDefault="00086411">
      <w:pPr>
        <w:pStyle w:val="Kazalovsebine2"/>
        <w:rPr>
          <w:rFonts w:asciiTheme="minorHAnsi" w:eastAsiaTheme="minorEastAsia" w:hAnsiTheme="minorHAnsi" w:cstheme="minorBidi"/>
          <w:noProof/>
        </w:rPr>
      </w:pPr>
      <w:hyperlink w:anchor="_Toc78202054" w:history="1">
        <w:r w:rsidR="00DF125D" w:rsidRPr="00FD2467">
          <w:rPr>
            <w:rStyle w:val="Hiperpovezava"/>
            <w:noProof/>
          </w:rPr>
          <w:t>1.1 Prehrana med delom</w:t>
        </w:r>
        <w:r w:rsidR="00DF125D">
          <w:rPr>
            <w:noProof/>
            <w:webHidden/>
          </w:rPr>
          <w:tab/>
        </w:r>
        <w:r w:rsidR="00DF125D">
          <w:rPr>
            <w:noProof/>
            <w:webHidden/>
          </w:rPr>
          <w:fldChar w:fldCharType="begin"/>
        </w:r>
        <w:r w:rsidR="00DF125D">
          <w:rPr>
            <w:noProof/>
            <w:webHidden/>
          </w:rPr>
          <w:instrText xml:space="preserve"> PAGEREF _Toc78202054 \h </w:instrText>
        </w:r>
        <w:r w:rsidR="00DF125D">
          <w:rPr>
            <w:noProof/>
            <w:webHidden/>
          </w:rPr>
        </w:r>
        <w:r w:rsidR="00DF125D">
          <w:rPr>
            <w:noProof/>
            <w:webHidden/>
          </w:rPr>
          <w:fldChar w:fldCharType="separate"/>
        </w:r>
        <w:r w:rsidR="00DF125D">
          <w:rPr>
            <w:noProof/>
            <w:webHidden/>
          </w:rPr>
          <w:t>4</w:t>
        </w:r>
        <w:r w:rsidR="00DF125D">
          <w:rPr>
            <w:noProof/>
            <w:webHidden/>
          </w:rPr>
          <w:fldChar w:fldCharType="end"/>
        </w:r>
      </w:hyperlink>
    </w:p>
    <w:p w14:paraId="2FAF75A8" w14:textId="2E166285" w:rsidR="00DF125D" w:rsidRDefault="00086411">
      <w:pPr>
        <w:pStyle w:val="Kazalovsebine2"/>
        <w:rPr>
          <w:rFonts w:asciiTheme="minorHAnsi" w:eastAsiaTheme="minorEastAsia" w:hAnsiTheme="minorHAnsi" w:cstheme="minorBidi"/>
          <w:noProof/>
        </w:rPr>
      </w:pPr>
      <w:hyperlink w:anchor="_Toc78202055" w:history="1">
        <w:r w:rsidR="00DF125D" w:rsidRPr="00FD2467">
          <w:rPr>
            <w:rStyle w:val="Hiperpovezava"/>
            <w:noProof/>
          </w:rPr>
          <w:t>1.1.1 Povračila in poračun stroškov prehrane v primerih organizirane prehrane</w:t>
        </w:r>
        <w:r w:rsidR="00DF125D">
          <w:rPr>
            <w:noProof/>
            <w:webHidden/>
          </w:rPr>
          <w:tab/>
        </w:r>
        <w:r w:rsidR="00DF125D">
          <w:rPr>
            <w:noProof/>
            <w:webHidden/>
          </w:rPr>
          <w:fldChar w:fldCharType="begin"/>
        </w:r>
        <w:r w:rsidR="00DF125D">
          <w:rPr>
            <w:noProof/>
            <w:webHidden/>
          </w:rPr>
          <w:instrText xml:space="preserve"> PAGEREF _Toc78202055 \h </w:instrText>
        </w:r>
        <w:r w:rsidR="00DF125D">
          <w:rPr>
            <w:noProof/>
            <w:webHidden/>
          </w:rPr>
        </w:r>
        <w:r w:rsidR="00DF125D">
          <w:rPr>
            <w:noProof/>
            <w:webHidden/>
          </w:rPr>
          <w:fldChar w:fldCharType="separate"/>
        </w:r>
        <w:r w:rsidR="00DF125D">
          <w:rPr>
            <w:noProof/>
            <w:webHidden/>
          </w:rPr>
          <w:t>5</w:t>
        </w:r>
        <w:r w:rsidR="00DF125D">
          <w:rPr>
            <w:noProof/>
            <w:webHidden/>
          </w:rPr>
          <w:fldChar w:fldCharType="end"/>
        </w:r>
      </w:hyperlink>
    </w:p>
    <w:p w14:paraId="7941755C" w14:textId="3841B47F" w:rsidR="00DF125D" w:rsidRDefault="00086411">
      <w:pPr>
        <w:pStyle w:val="Kazalovsebine2"/>
        <w:rPr>
          <w:rFonts w:asciiTheme="minorHAnsi" w:eastAsiaTheme="minorEastAsia" w:hAnsiTheme="minorHAnsi" w:cstheme="minorBidi"/>
          <w:noProof/>
        </w:rPr>
      </w:pPr>
      <w:hyperlink w:anchor="_Toc78202056" w:history="1">
        <w:r w:rsidR="00DF125D" w:rsidRPr="00FD2467">
          <w:rPr>
            <w:rStyle w:val="Hiperpovezava"/>
            <w:noProof/>
          </w:rPr>
          <w:t xml:space="preserve">1.2 Prevoz na delo in z dela </w:t>
        </w:r>
        <w:r w:rsidR="00DF125D" w:rsidRPr="00FD2467">
          <w:rPr>
            <w:rStyle w:val="Hiperpovezava"/>
            <w:i/>
            <w:noProof/>
          </w:rPr>
          <w:t>– za delojemalce, na katere se nanaša Dogovor o odpravi varčevalnih ukrepov v zvezi s povračili stroškov in drugimi prejemki javnih uslužbencev, zamiku izplačilnega dneva plače pri proračunskih uporabnikih ter regresu za letni dopust za leto 2021 velja do vključno maja 2021 za delojemalce, za katere ne velja Dogovor velja do vključno avgusta 2021</w:t>
        </w:r>
        <w:r w:rsidR="00DF125D">
          <w:rPr>
            <w:noProof/>
            <w:webHidden/>
          </w:rPr>
          <w:tab/>
        </w:r>
        <w:r w:rsidR="00DF125D">
          <w:rPr>
            <w:noProof/>
            <w:webHidden/>
          </w:rPr>
          <w:fldChar w:fldCharType="begin"/>
        </w:r>
        <w:r w:rsidR="00DF125D">
          <w:rPr>
            <w:noProof/>
            <w:webHidden/>
          </w:rPr>
          <w:instrText xml:space="preserve"> PAGEREF _Toc78202056 \h </w:instrText>
        </w:r>
        <w:r w:rsidR="00DF125D">
          <w:rPr>
            <w:noProof/>
            <w:webHidden/>
          </w:rPr>
        </w:r>
        <w:r w:rsidR="00DF125D">
          <w:rPr>
            <w:noProof/>
            <w:webHidden/>
          </w:rPr>
          <w:fldChar w:fldCharType="separate"/>
        </w:r>
        <w:r w:rsidR="00DF125D">
          <w:rPr>
            <w:noProof/>
            <w:webHidden/>
          </w:rPr>
          <w:t>5</w:t>
        </w:r>
        <w:r w:rsidR="00DF125D">
          <w:rPr>
            <w:noProof/>
            <w:webHidden/>
          </w:rPr>
          <w:fldChar w:fldCharType="end"/>
        </w:r>
      </w:hyperlink>
    </w:p>
    <w:p w14:paraId="5F4047A0" w14:textId="1A2C1D12" w:rsidR="00DF125D" w:rsidRDefault="00086411">
      <w:pPr>
        <w:pStyle w:val="Kazalovsebine2"/>
        <w:rPr>
          <w:rFonts w:asciiTheme="minorHAnsi" w:eastAsiaTheme="minorEastAsia" w:hAnsiTheme="minorHAnsi" w:cstheme="minorBidi"/>
          <w:noProof/>
        </w:rPr>
      </w:pPr>
      <w:hyperlink w:anchor="_Toc78202057" w:history="1">
        <w:r w:rsidR="00DF125D" w:rsidRPr="00FD2467">
          <w:rPr>
            <w:rStyle w:val="Hiperpovezava"/>
            <w:noProof/>
          </w:rPr>
          <w:t>1.2.1 Povračila stroškov prevoza, če ima oseba 2 ali več bivališč</w:t>
        </w:r>
        <w:r w:rsidR="00DF125D">
          <w:rPr>
            <w:noProof/>
            <w:webHidden/>
          </w:rPr>
          <w:tab/>
        </w:r>
        <w:r w:rsidR="00DF125D">
          <w:rPr>
            <w:noProof/>
            <w:webHidden/>
          </w:rPr>
          <w:fldChar w:fldCharType="begin"/>
        </w:r>
        <w:r w:rsidR="00DF125D">
          <w:rPr>
            <w:noProof/>
            <w:webHidden/>
          </w:rPr>
          <w:instrText xml:space="preserve"> PAGEREF _Toc78202057 \h </w:instrText>
        </w:r>
        <w:r w:rsidR="00DF125D">
          <w:rPr>
            <w:noProof/>
            <w:webHidden/>
          </w:rPr>
        </w:r>
        <w:r w:rsidR="00DF125D">
          <w:rPr>
            <w:noProof/>
            <w:webHidden/>
          </w:rPr>
          <w:fldChar w:fldCharType="separate"/>
        </w:r>
        <w:r w:rsidR="00DF125D">
          <w:rPr>
            <w:noProof/>
            <w:webHidden/>
          </w:rPr>
          <w:t>6</w:t>
        </w:r>
        <w:r w:rsidR="00DF125D">
          <w:rPr>
            <w:noProof/>
            <w:webHidden/>
          </w:rPr>
          <w:fldChar w:fldCharType="end"/>
        </w:r>
      </w:hyperlink>
    </w:p>
    <w:p w14:paraId="4008B30C" w14:textId="5E2DEE58" w:rsidR="00DF125D" w:rsidRDefault="00086411">
      <w:pPr>
        <w:pStyle w:val="Kazalovsebine2"/>
        <w:rPr>
          <w:rFonts w:asciiTheme="minorHAnsi" w:eastAsiaTheme="minorEastAsia" w:hAnsiTheme="minorHAnsi" w:cstheme="minorBidi"/>
          <w:noProof/>
        </w:rPr>
      </w:pPr>
      <w:hyperlink w:anchor="_Toc78202058" w:history="1">
        <w:r w:rsidR="00DF125D" w:rsidRPr="00FD2467">
          <w:rPr>
            <w:rStyle w:val="Hiperpovezava"/>
            <w:noProof/>
          </w:rPr>
          <w:t>1.2.2 Povračila stroškov prevoza, če je kraj opravljanja dela oddaljen od postajališča javnega prevoza</w:t>
        </w:r>
        <w:r w:rsidR="00DF125D">
          <w:rPr>
            <w:noProof/>
            <w:webHidden/>
          </w:rPr>
          <w:tab/>
        </w:r>
        <w:r w:rsidR="00DF125D">
          <w:rPr>
            <w:noProof/>
            <w:webHidden/>
          </w:rPr>
          <w:fldChar w:fldCharType="begin"/>
        </w:r>
        <w:r w:rsidR="00DF125D">
          <w:rPr>
            <w:noProof/>
            <w:webHidden/>
          </w:rPr>
          <w:instrText xml:space="preserve"> PAGEREF _Toc78202058 \h </w:instrText>
        </w:r>
        <w:r w:rsidR="00DF125D">
          <w:rPr>
            <w:noProof/>
            <w:webHidden/>
          </w:rPr>
        </w:r>
        <w:r w:rsidR="00DF125D">
          <w:rPr>
            <w:noProof/>
            <w:webHidden/>
          </w:rPr>
          <w:fldChar w:fldCharType="separate"/>
        </w:r>
        <w:r w:rsidR="00DF125D">
          <w:rPr>
            <w:noProof/>
            <w:webHidden/>
          </w:rPr>
          <w:t>6</w:t>
        </w:r>
        <w:r w:rsidR="00DF125D">
          <w:rPr>
            <w:noProof/>
            <w:webHidden/>
          </w:rPr>
          <w:fldChar w:fldCharType="end"/>
        </w:r>
      </w:hyperlink>
    </w:p>
    <w:p w14:paraId="28C998BF" w14:textId="0A2E059E" w:rsidR="00DF125D" w:rsidRDefault="00086411">
      <w:pPr>
        <w:pStyle w:val="Kazalovsebine2"/>
        <w:rPr>
          <w:rFonts w:asciiTheme="minorHAnsi" w:eastAsiaTheme="minorEastAsia" w:hAnsiTheme="minorHAnsi" w:cstheme="minorBidi"/>
          <w:noProof/>
        </w:rPr>
      </w:pPr>
      <w:hyperlink w:anchor="_Toc78202059" w:history="1">
        <w:r w:rsidR="00DF125D" w:rsidRPr="00FD2467">
          <w:rPr>
            <w:rStyle w:val="Hiperpovezava"/>
            <w:noProof/>
          </w:rPr>
          <w:t>1.2.3 Povračila stroškov prevoza, če ima delavec več delodajalcev</w:t>
        </w:r>
        <w:r w:rsidR="00DF125D">
          <w:rPr>
            <w:noProof/>
            <w:webHidden/>
          </w:rPr>
          <w:tab/>
        </w:r>
        <w:r w:rsidR="00DF125D">
          <w:rPr>
            <w:noProof/>
            <w:webHidden/>
          </w:rPr>
          <w:fldChar w:fldCharType="begin"/>
        </w:r>
        <w:r w:rsidR="00DF125D">
          <w:rPr>
            <w:noProof/>
            <w:webHidden/>
          </w:rPr>
          <w:instrText xml:space="preserve"> PAGEREF _Toc78202059 \h </w:instrText>
        </w:r>
        <w:r w:rsidR="00DF125D">
          <w:rPr>
            <w:noProof/>
            <w:webHidden/>
          </w:rPr>
        </w:r>
        <w:r w:rsidR="00DF125D">
          <w:rPr>
            <w:noProof/>
            <w:webHidden/>
          </w:rPr>
          <w:fldChar w:fldCharType="separate"/>
        </w:r>
        <w:r w:rsidR="00DF125D">
          <w:rPr>
            <w:noProof/>
            <w:webHidden/>
          </w:rPr>
          <w:t>7</w:t>
        </w:r>
        <w:r w:rsidR="00DF125D">
          <w:rPr>
            <w:noProof/>
            <w:webHidden/>
          </w:rPr>
          <w:fldChar w:fldCharType="end"/>
        </w:r>
      </w:hyperlink>
    </w:p>
    <w:p w14:paraId="58F59281" w14:textId="11B75332" w:rsidR="00DF125D" w:rsidRDefault="00086411">
      <w:pPr>
        <w:pStyle w:val="Kazalovsebine2"/>
        <w:rPr>
          <w:rFonts w:asciiTheme="minorHAnsi" w:eastAsiaTheme="minorEastAsia" w:hAnsiTheme="minorHAnsi" w:cstheme="minorBidi"/>
          <w:noProof/>
        </w:rPr>
      </w:pPr>
      <w:hyperlink w:anchor="_Toc78202060" w:history="1">
        <w:r w:rsidR="00DF125D" w:rsidRPr="00FD2467">
          <w:rPr>
            <w:rStyle w:val="Hiperpovezava"/>
            <w:noProof/>
          </w:rPr>
          <w:t xml:space="preserve">1.3 Prevoz na delo in z dela </w:t>
        </w:r>
        <w:r w:rsidR="00DF125D" w:rsidRPr="00FD2467">
          <w:rPr>
            <w:rStyle w:val="Hiperpovezava"/>
            <w:i/>
            <w:noProof/>
          </w:rPr>
          <w:t>– za delojemalce, na katere se nanaša Dogovor o odpravi varčevalnih ukrepov v zvezi s povračili stroškov in drugimi prejemki javnih uslužbencev, zamiku izplačilnega dneva plače pri proračunskih uporabnikih ter regresu za letni dopust za leto 2021 velja od julija 2021, za delojemalce, za katere ne velja Dogovor velja od septembra 2021</w:t>
        </w:r>
        <w:r w:rsidR="00DF125D">
          <w:rPr>
            <w:noProof/>
            <w:webHidden/>
          </w:rPr>
          <w:tab/>
        </w:r>
        <w:r w:rsidR="00DF125D">
          <w:rPr>
            <w:noProof/>
            <w:webHidden/>
          </w:rPr>
          <w:fldChar w:fldCharType="begin"/>
        </w:r>
        <w:r w:rsidR="00DF125D">
          <w:rPr>
            <w:noProof/>
            <w:webHidden/>
          </w:rPr>
          <w:instrText xml:space="preserve"> PAGEREF _Toc78202060 \h </w:instrText>
        </w:r>
        <w:r w:rsidR="00DF125D">
          <w:rPr>
            <w:noProof/>
            <w:webHidden/>
          </w:rPr>
        </w:r>
        <w:r w:rsidR="00DF125D">
          <w:rPr>
            <w:noProof/>
            <w:webHidden/>
          </w:rPr>
          <w:fldChar w:fldCharType="separate"/>
        </w:r>
        <w:r w:rsidR="00DF125D">
          <w:rPr>
            <w:noProof/>
            <w:webHidden/>
          </w:rPr>
          <w:t>7</w:t>
        </w:r>
        <w:r w:rsidR="00DF125D">
          <w:rPr>
            <w:noProof/>
            <w:webHidden/>
          </w:rPr>
          <w:fldChar w:fldCharType="end"/>
        </w:r>
      </w:hyperlink>
    </w:p>
    <w:p w14:paraId="600244C4" w14:textId="4079B58B" w:rsidR="00DF125D" w:rsidRDefault="00086411">
      <w:pPr>
        <w:pStyle w:val="Kazalovsebine2"/>
        <w:rPr>
          <w:rFonts w:asciiTheme="minorHAnsi" w:eastAsiaTheme="minorEastAsia" w:hAnsiTheme="minorHAnsi" w:cstheme="minorBidi"/>
          <w:noProof/>
        </w:rPr>
      </w:pPr>
      <w:hyperlink w:anchor="_Toc78202061" w:history="1">
        <w:r w:rsidR="00DF125D" w:rsidRPr="00FD2467">
          <w:rPr>
            <w:rStyle w:val="Hiperpovezava"/>
            <w:noProof/>
          </w:rPr>
          <w:t>1.3.1 Povračila stroškov prevoza, če ima oseba 2 ali več bivališč</w:t>
        </w:r>
        <w:r w:rsidR="00DF125D">
          <w:rPr>
            <w:noProof/>
            <w:webHidden/>
          </w:rPr>
          <w:tab/>
        </w:r>
        <w:r w:rsidR="00DF125D">
          <w:rPr>
            <w:noProof/>
            <w:webHidden/>
          </w:rPr>
          <w:fldChar w:fldCharType="begin"/>
        </w:r>
        <w:r w:rsidR="00DF125D">
          <w:rPr>
            <w:noProof/>
            <w:webHidden/>
          </w:rPr>
          <w:instrText xml:space="preserve"> PAGEREF _Toc78202061 \h </w:instrText>
        </w:r>
        <w:r w:rsidR="00DF125D">
          <w:rPr>
            <w:noProof/>
            <w:webHidden/>
          </w:rPr>
        </w:r>
        <w:r w:rsidR="00DF125D">
          <w:rPr>
            <w:noProof/>
            <w:webHidden/>
          </w:rPr>
          <w:fldChar w:fldCharType="separate"/>
        </w:r>
        <w:r w:rsidR="00DF125D">
          <w:rPr>
            <w:noProof/>
            <w:webHidden/>
          </w:rPr>
          <w:t>9</w:t>
        </w:r>
        <w:r w:rsidR="00DF125D">
          <w:rPr>
            <w:noProof/>
            <w:webHidden/>
          </w:rPr>
          <w:fldChar w:fldCharType="end"/>
        </w:r>
      </w:hyperlink>
    </w:p>
    <w:p w14:paraId="5214EE3D" w14:textId="25E99D55" w:rsidR="00DF125D" w:rsidRDefault="00086411">
      <w:pPr>
        <w:pStyle w:val="Kazalovsebine2"/>
        <w:rPr>
          <w:rFonts w:asciiTheme="minorHAnsi" w:eastAsiaTheme="minorEastAsia" w:hAnsiTheme="minorHAnsi" w:cstheme="minorBidi"/>
          <w:noProof/>
        </w:rPr>
      </w:pPr>
      <w:hyperlink w:anchor="_Toc78202062" w:history="1">
        <w:r w:rsidR="00DF125D" w:rsidRPr="00FD2467">
          <w:rPr>
            <w:rStyle w:val="Hiperpovezava"/>
            <w:noProof/>
          </w:rPr>
          <w:t>1.3.2 Povračila stroškov prevoza, če ima delavec več delodajalcev</w:t>
        </w:r>
        <w:r w:rsidR="00DF125D">
          <w:rPr>
            <w:noProof/>
            <w:webHidden/>
          </w:rPr>
          <w:tab/>
        </w:r>
        <w:r w:rsidR="00DF125D">
          <w:rPr>
            <w:noProof/>
            <w:webHidden/>
          </w:rPr>
          <w:fldChar w:fldCharType="begin"/>
        </w:r>
        <w:r w:rsidR="00DF125D">
          <w:rPr>
            <w:noProof/>
            <w:webHidden/>
          </w:rPr>
          <w:instrText xml:space="preserve"> PAGEREF _Toc78202062 \h </w:instrText>
        </w:r>
        <w:r w:rsidR="00DF125D">
          <w:rPr>
            <w:noProof/>
            <w:webHidden/>
          </w:rPr>
        </w:r>
        <w:r w:rsidR="00DF125D">
          <w:rPr>
            <w:noProof/>
            <w:webHidden/>
          </w:rPr>
          <w:fldChar w:fldCharType="separate"/>
        </w:r>
        <w:r w:rsidR="00DF125D">
          <w:rPr>
            <w:noProof/>
            <w:webHidden/>
          </w:rPr>
          <w:t>9</w:t>
        </w:r>
        <w:r w:rsidR="00DF125D">
          <w:rPr>
            <w:noProof/>
            <w:webHidden/>
          </w:rPr>
          <w:fldChar w:fldCharType="end"/>
        </w:r>
      </w:hyperlink>
    </w:p>
    <w:p w14:paraId="08048E9A" w14:textId="496840CA" w:rsidR="00DF125D" w:rsidRDefault="00086411">
      <w:pPr>
        <w:pStyle w:val="Kazalovsebine2"/>
        <w:rPr>
          <w:rFonts w:asciiTheme="minorHAnsi" w:eastAsiaTheme="minorEastAsia" w:hAnsiTheme="minorHAnsi" w:cstheme="minorBidi"/>
          <w:noProof/>
        </w:rPr>
      </w:pPr>
      <w:hyperlink w:anchor="_Toc78202063" w:history="1">
        <w:r w:rsidR="00DF125D" w:rsidRPr="00FD2467">
          <w:rPr>
            <w:rStyle w:val="Hiperpovezava"/>
            <w:noProof/>
          </w:rPr>
          <w:t>1.3.3 Praktični primeri – izplačilo v višini cene mesečne vozovnice</w:t>
        </w:r>
        <w:r w:rsidR="00DF125D">
          <w:rPr>
            <w:noProof/>
            <w:webHidden/>
          </w:rPr>
          <w:tab/>
        </w:r>
        <w:r w:rsidR="00DF125D">
          <w:rPr>
            <w:noProof/>
            <w:webHidden/>
          </w:rPr>
          <w:fldChar w:fldCharType="begin"/>
        </w:r>
        <w:r w:rsidR="00DF125D">
          <w:rPr>
            <w:noProof/>
            <w:webHidden/>
          </w:rPr>
          <w:instrText xml:space="preserve"> PAGEREF _Toc78202063 \h </w:instrText>
        </w:r>
        <w:r w:rsidR="00DF125D">
          <w:rPr>
            <w:noProof/>
            <w:webHidden/>
          </w:rPr>
        </w:r>
        <w:r w:rsidR="00DF125D">
          <w:rPr>
            <w:noProof/>
            <w:webHidden/>
          </w:rPr>
          <w:fldChar w:fldCharType="separate"/>
        </w:r>
        <w:r w:rsidR="00DF125D">
          <w:rPr>
            <w:noProof/>
            <w:webHidden/>
          </w:rPr>
          <w:t>9</w:t>
        </w:r>
        <w:r w:rsidR="00DF125D">
          <w:rPr>
            <w:noProof/>
            <w:webHidden/>
          </w:rPr>
          <w:fldChar w:fldCharType="end"/>
        </w:r>
      </w:hyperlink>
    </w:p>
    <w:p w14:paraId="31DF67C3" w14:textId="67F95D30" w:rsidR="00DF125D" w:rsidRDefault="00086411">
      <w:pPr>
        <w:pStyle w:val="Kazalovsebine2"/>
        <w:rPr>
          <w:rFonts w:asciiTheme="minorHAnsi" w:eastAsiaTheme="minorEastAsia" w:hAnsiTheme="minorHAnsi" w:cstheme="minorBidi"/>
          <w:noProof/>
        </w:rPr>
      </w:pPr>
      <w:hyperlink w:anchor="_Toc78202064" w:history="1">
        <w:r w:rsidR="00DF125D" w:rsidRPr="00FD2467">
          <w:rPr>
            <w:rStyle w:val="Hiperpovezava"/>
            <w:noProof/>
          </w:rPr>
          <w:t>1.4 Terenski dodatek</w:t>
        </w:r>
        <w:r w:rsidR="00DF125D">
          <w:rPr>
            <w:noProof/>
            <w:webHidden/>
          </w:rPr>
          <w:tab/>
        </w:r>
        <w:r w:rsidR="00DF125D">
          <w:rPr>
            <w:noProof/>
            <w:webHidden/>
          </w:rPr>
          <w:fldChar w:fldCharType="begin"/>
        </w:r>
        <w:r w:rsidR="00DF125D">
          <w:rPr>
            <w:noProof/>
            <w:webHidden/>
          </w:rPr>
          <w:instrText xml:space="preserve"> PAGEREF _Toc78202064 \h </w:instrText>
        </w:r>
        <w:r w:rsidR="00DF125D">
          <w:rPr>
            <w:noProof/>
            <w:webHidden/>
          </w:rPr>
        </w:r>
        <w:r w:rsidR="00DF125D">
          <w:rPr>
            <w:noProof/>
            <w:webHidden/>
          </w:rPr>
          <w:fldChar w:fldCharType="separate"/>
        </w:r>
        <w:r w:rsidR="00DF125D">
          <w:rPr>
            <w:noProof/>
            <w:webHidden/>
          </w:rPr>
          <w:t>10</w:t>
        </w:r>
        <w:r w:rsidR="00DF125D">
          <w:rPr>
            <w:noProof/>
            <w:webHidden/>
          </w:rPr>
          <w:fldChar w:fldCharType="end"/>
        </w:r>
      </w:hyperlink>
    </w:p>
    <w:p w14:paraId="629C780F" w14:textId="1CB95448" w:rsidR="00DF125D" w:rsidRDefault="00086411">
      <w:pPr>
        <w:pStyle w:val="Kazalovsebine2"/>
        <w:rPr>
          <w:rFonts w:asciiTheme="minorHAnsi" w:eastAsiaTheme="minorEastAsia" w:hAnsiTheme="minorHAnsi" w:cstheme="minorBidi"/>
          <w:noProof/>
        </w:rPr>
      </w:pPr>
      <w:hyperlink w:anchor="_Toc78202065" w:history="1">
        <w:r w:rsidR="00DF125D" w:rsidRPr="00FD2467">
          <w:rPr>
            <w:rStyle w:val="Hiperpovezava"/>
            <w:noProof/>
          </w:rPr>
          <w:t>1.5 Nadomestilo za ločeno življenje</w:t>
        </w:r>
        <w:r w:rsidR="00DF125D">
          <w:rPr>
            <w:noProof/>
            <w:webHidden/>
          </w:rPr>
          <w:tab/>
        </w:r>
        <w:r w:rsidR="00DF125D">
          <w:rPr>
            <w:noProof/>
            <w:webHidden/>
          </w:rPr>
          <w:fldChar w:fldCharType="begin"/>
        </w:r>
        <w:r w:rsidR="00DF125D">
          <w:rPr>
            <w:noProof/>
            <w:webHidden/>
          </w:rPr>
          <w:instrText xml:space="preserve"> PAGEREF _Toc78202065 \h </w:instrText>
        </w:r>
        <w:r w:rsidR="00DF125D">
          <w:rPr>
            <w:noProof/>
            <w:webHidden/>
          </w:rPr>
        </w:r>
        <w:r w:rsidR="00DF125D">
          <w:rPr>
            <w:noProof/>
            <w:webHidden/>
          </w:rPr>
          <w:fldChar w:fldCharType="separate"/>
        </w:r>
        <w:r w:rsidR="00DF125D">
          <w:rPr>
            <w:noProof/>
            <w:webHidden/>
          </w:rPr>
          <w:t>11</w:t>
        </w:r>
        <w:r w:rsidR="00DF125D">
          <w:rPr>
            <w:noProof/>
            <w:webHidden/>
          </w:rPr>
          <w:fldChar w:fldCharType="end"/>
        </w:r>
      </w:hyperlink>
    </w:p>
    <w:p w14:paraId="27B6B796" w14:textId="3CA9D353" w:rsidR="00DF125D" w:rsidRDefault="00086411">
      <w:pPr>
        <w:pStyle w:val="Kazalovsebine1"/>
        <w:rPr>
          <w:rFonts w:asciiTheme="minorHAnsi" w:eastAsiaTheme="minorEastAsia" w:hAnsiTheme="minorHAnsi" w:cstheme="minorBidi"/>
          <w:noProof/>
          <w:sz w:val="22"/>
          <w:szCs w:val="22"/>
          <w:lang w:val="sl-SI" w:eastAsia="sl-SI"/>
        </w:rPr>
      </w:pPr>
      <w:hyperlink w:anchor="_Toc78202066" w:history="1">
        <w:r w:rsidR="00DF125D" w:rsidRPr="00FD2467">
          <w:rPr>
            <w:rStyle w:val="Hiperpovezava"/>
            <w:noProof/>
          </w:rPr>
          <w:t>2.0 POVRAČILA STROŠKOV V ZVEZI S SLUŽBENIM POTOVANJEM</w:t>
        </w:r>
        <w:r w:rsidR="00DF125D">
          <w:rPr>
            <w:noProof/>
            <w:webHidden/>
          </w:rPr>
          <w:tab/>
        </w:r>
        <w:r w:rsidR="00DF125D">
          <w:rPr>
            <w:noProof/>
            <w:webHidden/>
          </w:rPr>
          <w:fldChar w:fldCharType="begin"/>
        </w:r>
        <w:r w:rsidR="00DF125D">
          <w:rPr>
            <w:noProof/>
            <w:webHidden/>
          </w:rPr>
          <w:instrText xml:space="preserve"> PAGEREF _Toc78202066 \h </w:instrText>
        </w:r>
        <w:r w:rsidR="00DF125D">
          <w:rPr>
            <w:noProof/>
            <w:webHidden/>
          </w:rPr>
        </w:r>
        <w:r w:rsidR="00DF125D">
          <w:rPr>
            <w:noProof/>
            <w:webHidden/>
          </w:rPr>
          <w:fldChar w:fldCharType="separate"/>
        </w:r>
        <w:r w:rsidR="00DF125D">
          <w:rPr>
            <w:noProof/>
            <w:webHidden/>
          </w:rPr>
          <w:t>11</w:t>
        </w:r>
        <w:r w:rsidR="00DF125D">
          <w:rPr>
            <w:noProof/>
            <w:webHidden/>
          </w:rPr>
          <w:fldChar w:fldCharType="end"/>
        </w:r>
      </w:hyperlink>
    </w:p>
    <w:p w14:paraId="27ADAAB1" w14:textId="0E948134" w:rsidR="00DF125D" w:rsidRDefault="00086411">
      <w:pPr>
        <w:pStyle w:val="Kazalovsebine2"/>
        <w:rPr>
          <w:rFonts w:asciiTheme="minorHAnsi" w:eastAsiaTheme="minorEastAsia" w:hAnsiTheme="minorHAnsi" w:cstheme="minorBidi"/>
          <w:noProof/>
        </w:rPr>
      </w:pPr>
      <w:hyperlink w:anchor="_Toc78202067" w:history="1">
        <w:r w:rsidR="00DF125D" w:rsidRPr="00FD2467">
          <w:rPr>
            <w:rStyle w:val="Hiperpovezava"/>
            <w:noProof/>
          </w:rPr>
          <w:t>2.1 Dnevnice – službena pot v domovini</w:t>
        </w:r>
        <w:r w:rsidR="00DF125D">
          <w:rPr>
            <w:noProof/>
            <w:webHidden/>
          </w:rPr>
          <w:tab/>
        </w:r>
        <w:r w:rsidR="00DF125D">
          <w:rPr>
            <w:noProof/>
            <w:webHidden/>
          </w:rPr>
          <w:fldChar w:fldCharType="begin"/>
        </w:r>
        <w:r w:rsidR="00DF125D">
          <w:rPr>
            <w:noProof/>
            <w:webHidden/>
          </w:rPr>
          <w:instrText xml:space="preserve"> PAGEREF _Toc78202067 \h </w:instrText>
        </w:r>
        <w:r w:rsidR="00DF125D">
          <w:rPr>
            <w:noProof/>
            <w:webHidden/>
          </w:rPr>
        </w:r>
        <w:r w:rsidR="00DF125D">
          <w:rPr>
            <w:noProof/>
            <w:webHidden/>
          </w:rPr>
          <w:fldChar w:fldCharType="separate"/>
        </w:r>
        <w:r w:rsidR="00DF125D">
          <w:rPr>
            <w:noProof/>
            <w:webHidden/>
          </w:rPr>
          <w:t>11</w:t>
        </w:r>
        <w:r w:rsidR="00DF125D">
          <w:rPr>
            <w:noProof/>
            <w:webHidden/>
          </w:rPr>
          <w:fldChar w:fldCharType="end"/>
        </w:r>
      </w:hyperlink>
    </w:p>
    <w:p w14:paraId="4C7A20CA" w14:textId="45DF46BA" w:rsidR="00DF125D" w:rsidRDefault="00086411">
      <w:pPr>
        <w:pStyle w:val="Kazalovsebine2"/>
        <w:rPr>
          <w:rFonts w:asciiTheme="minorHAnsi" w:eastAsiaTheme="minorEastAsia" w:hAnsiTheme="minorHAnsi" w:cstheme="minorBidi"/>
          <w:noProof/>
        </w:rPr>
      </w:pPr>
      <w:hyperlink w:anchor="_Toc78202068" w:history="1">
        <w:r w:rsidR="00DF125D" w:rsidRPr="00FD2467">
          <w:rPr>
            <w:rStyle w:val="Hiperpovezava"/>
            <w:noProof/>
          </w:rPr>
          <w:t>2.2 Dnevnice – službena pot v tujini</w:t>
        </w:r>
        <w:r w:rsidR="00DF125D">
          <w:rPr>
            <w:noProof/>
            <w:webHidden/>
          </w:rPr>
          <w:tab/>
        </w:r>
        <w:r w:rsidR="00DF125D">
          <w:rPr>
            <w:noProof/>
            <w:webHidden/>
          </w:rPr>
          <w:fldChar w:fldCharType="begin"/>
        </w:r>
        <w:r w:rsidR="00DF125D">
          <w:rPr>
            <w:noProof/>
            <w:webHidden/>
          </w:rPr>
          <w:instrText xml:space="preserve"> PAGEREF _Toc78202068 \h </w:instrText>
        </w:r>
        <w:r w:rsidR="00DF125D">
          <w:rPr>
            <w:noProof/>
            <w:webHidden/>
          </w:rPr>
        </w:r>
        <w:r w:rsidR="00DF125D">
          <w:rPr>
            <w:noProof/>
            <w:webHidden/>
          </w:rPr>
          <w:fldChar w:fldCharType="separate"/>
        </w:r>
        <w:r w:rsidR="00DF125D">
          <w:rPr>
            <w:noProof/>
            <w:webHidden/>
          </w:rPr>
          <w:t>12</w:t>
        </w:r>
        <w:r w:rsidR="00DF125D">
          <w:rPr>
            <w:noProof/>
            <w:webHidden/>
          </w:rPr>
          <w:fldChar w:fldCharType="end"/>
        </w:r>
      </w:hyperlink>
    </w:p>
    <w:p w14:paraId="0448D315" w14:textId="3B7A7D1B" w:rsidR="00DF125D" w:rsidRDefault="00086411">
      <w:pPr>
        <w:pStyle w:val="Kazalovsebine2"/>
        <w:rPr>
          <w:rFonts w:asciiTheme="minorHAnsi" w:eastAsiaTheme="minorEastAsia" w:hAnsiTheme="minorHAnsi" w:cstheme="minorBidi"/>
          <w:noProof/>
        </w:rPr>
      </w:pPr>
      <w:hyperlink w:anchor="_Toc78202069" w:history="1">
        <w:r w:rsidR="00DF125D" w:rsidRPr="00FD2467">
          <w:rPr>
            <w:rStyle w:val="Hiperpovezava"/>
            <w:noProof/>
          </w:rPr>
          <w:t>2.3 Povračilo stroškov prevoza na službenem potovanju</w:t>
        </w:r>
        <w:r w:rsidR="00DF125D">
          <w:rPr>
            <w:noProof/>
            <w:webHidden/>
          </w:rPr>
          <w:tab/>
        </w:r>
        <w:r w:rsidR="00DF125D">
          <w:rPr>
            <w:noProof/>
            <w:webHidden/>
          </w:rPr>
          <w:fldChar w:fldCharType="begin"/>
        </w:r>
        <w:r w:rsidR="00DF125D">
          <w:rPr>
            <w:noProof/>
            <w:webHidden/>
          </w:rPr>
          <w:instrText xml:space="preserve"> PAGEREF _Toc78202069 \h </w:instrText>
        </w:r>
        <w:r w:rsidR="00DF125D">
          <w:rPr>
            <w:noProof/>
            <w:webHidden/>
          </w:rPr>
        </w:r>
        <w:r w:rsidR="00DF125D">
          <w:rPr>
            <w:noProof/>
            <w:webHidden/>
          </w:rPr>
          <w:fldChar w:fldCharType="separate"/>
        </w:r>
        <w:r w:rsidR="00DF125D">
          <w:rPr>
            <w:noProof/>
            <w:webHidden/>
          </w:rPr>
          <w:t>13</w:t>
        </w:r>
        <w:r w:rsidR="00DF125D">
          <w:rPr>
            <w:noProof/>
            <w:webHidden/>
          </w:rPr>
          <w:fldChar w:fldCharType="end"/>
        </w:r>
      </w:hyperlink>
    </w:p>
    <w:p w14:paraId="78D67D1B" w14:textId="2786A2BC" w:rsidR="00DF125D" w:rsidRDefault="00086411">
      <w:pPr>
        <w:pStyle w:val="Kazalovsebine2"/>
        <w:rPr>
          <w:rFonts w:asciiTheme="minorHAnsi" w:eastAsiaTheme="minorEastAsia" w:hAnsiTheme="minorHAnsi" w:cstheme="minorBidi"/>
          <w:noProof/>
        </w:rPr>
      </w:pPr>
      <w:hyperlink w:anchor="_Toc78202070" w:history="1">
        <w:r w:rsidR="00DF125D" w:rsidRPr="00FD2467">
          <w:rPr>
            <w:rStyle w:val="Hiperpovezava"/>
            <w:noProof/>
          </w:rPr>
          <w:t>2.4 Povračilo stroškov prenočevanja na službenem potovanju</w:t>
        </w:r>
        <w:r w:rsidR="00DF125D">
          <w:rPr>
            <w:noProof/>
            <w:webHidden/>
          </w:rPr>
          <w:tab/>
        </w:r>
        <w:r w:rsidR="00DF125D">
          <w:rPr>
            <w:noProof/>
            <w:webHidden/>
          </w:rPr>
          <w:fldChar w:fldCharType="begin"/>
        </w:r>
        <w:r w:rsidR="00DF125D">
          <w:rPr>
            <w:noProof/>
            <w:webHidden/>
          </w:rPr>
          <w:instrText xml:space="preserve"> PAGEREF _Toc78202070 \h </w:instrText>
        </w:r>
        <w:r w:rsidR="00DF125D">
          <w:rPr>
            <w:noProof/>
            <w:webHidden/>
          </w:rPr>
        </w:r>
        <w:r w:rsidR="00DF125D">
          <w:rPr>
            <w:noProof/>
            <w:webHidden/>
          </w:rPr>
          <w:fldChar w:fldCharType="separate"/>
        </w:r>
        <w:r w:rsidR="00DF125D">
          <w:rPr>
            <w:noProof/>
            <w:webHidden/>
          </w:rPr>
          <w:t>13</w:t>
        </w:r>
        <w:r w:rsidR="00DF125D">
          <w:rPr>
            <w:noProof/>
            <w:webHidden/>
          </w:rPr>
          <w:fldChar w:fldCharType="end"/>
        </w:r>
      </w:hyperlink>
    </w:p>
    <w:p w14:paraId="578A62A7" w14:textId="6437F9C8" w:rsidR="00DF125D" w:rsidRDefault="00086411">
      <w:pPr>
        <w:pStyle w:val="Kazalovsebine2"/>
        <w:rPr>
          <w:rFonts w:asciiTheme="minorHAnsi" w:eastAsiaTheme="minorEastAsia" w:hAnsiTheme="minorHAnsi" w:cstheme="minorBidi"/>
          <w:noProof/>
        </w:rPr>
      </w:pPr>
      <w:hyperlink w:anchor="_Toc78202071" w:history="1">
        <w:r w:rsidR="00DF125D" w:rsidRPr="00FD2467">
          <w:rPr>
            <w:rStyle w:val="Hiperpovezava"/>
            <w:noProof/>
          </w:rPr>
          <w:t>2.5 Premije za individualno zdravstveno zavarovanje z medicinsko asistenco v tujini</w:t>
        </w:r>
        <w:r w:rsidR="00DF125D">
          <w:rPr>
            <w:noProof/>
            <w:webHidden/>
          </w:rPr>
          <w:tab/>
        </w:r>
        <w:r w:rsidR="00DF125D">
          <w:rPr>
            <w:noProof/>
            <w:webHidden/>
          </w:rPr>
          <w:fldChar w:fldCharType="begin"/>
        </w:r>
        <w:r w:rsidR="00DF125D">
          <w:rPr>
            <w:noProof/>
            <w:webHidden/>
          </w:rPr>
          <w:instrText xml:space="preserve"> PAGEREF _Toc78202071 \h </w:instrText>
        </w:r>
        <w:r w:rsidR="00DF125D">
          <w:rPr>
            <w:noProof/>
            <w:webHidden/>
          </w:rPr>
        </w:r>
        <w:r w:rsidR="00DF125D">
          <w:rPr>
            <w:noProof/>
            <w:webHidden/>
          </w:rPr>
          <w:fldChar w:fldCharType="separate"/>
        </w:r>
        <w:r w:rsidR="00DF125D">
          <w:rPr>
            <w:noProof/>
            <w:webHidden/>
          </w:rPr>
          <w:t>14</w:t>
        </w:r>
        <w:r w:rsidR="00DF125D">
          <w:rPr>
            <w:noProof/>
            <w:webHidden/>
          </w:rPr>
          <w:fldChar w:fldCharType="end"/>
        </w:r>
      </w:hyperlink>
    </w:p>
    <w:p w14:paraId="72F78598" w14:textId="2FC0CC58" w:rsidR="00DF125D" w:rsidRDefault="00086411">
      <w:pPr>
        <w:pStyle w:val="Kazalovsebine2"/>
        <w:rPr>
          <w:rFonts w:asciiTheme="minorHAnsi" w:eastAsiaTheme="minorEastAsia" w:hAnsiTheme="minorHAnsi" w:cstheme="minorBidi"/>
          <w:noProof/>
        </w:rPr>
      </w:pPr>
      <w:hyperlink w:anchor="_Toc78202072" w:history="1">
        <w:r w:rsidR="00DF125D" w:rsidRPr="00FD2467">
          <w:rPr>
            <w:rStyle w:val="Hiperpovezava"/>
            <w:noProof/>
          </w:rPr>
          <w:t>2.6 Povračilo stroškov krije družba, ki ima z delodajalcem poslovni odnos</w:t>
        </w:r>
        <w:r w:rsidR="00DF125D">
          <w:rPr>
            <w:noProof/>
            <w:webHidden/>
          </w:rPr>
          <w:tab/>
        </w:r>
        <w:r w:rsidR="00DF125D">
          <w:rPr>
            <w:noProof/>
            <w:webHidden/>
          </w:rPr>
          <w:fldChar w:fldCharType="begin"/>
        </w:r>
        <w:r w:rsidR="00DF125D">
          <w:rPr>
            <w:noProof/>
            <w:webHidden/>
          </w:rPr>
          <w:instrText xml:space="preserve"> PAGEREF _Toc78202072 \h </w:instrText>
        </w:r>
        <w:r w:rsidR="00DF125D">
          <w:rPr>
            <w:noProof/>
            <w:webHidden/>
          </w:rPr>
        </w:r>
        <w:r w:rsidR="00DF125D">
          <w:rPr>
            <w:noProof/>
            <w:webHidden/>
          </w:rPr>
          <w:fldChar w:fldCharType="separate"/>
        </w:r>
        <w:r w:rsidR="00DF125D">
          <w:rPr>
            <w:noProof/>
            <w:webHidden/>
          </w:rPr>
          <w:t>14</w:t>
        </w:r>
        <w:r w:rsidR="00DF125D">
          <w:rPr>
            <w:noProof/>
            <w:webHidden/>
          </w:rPr>
          <w:fldChar w:fldCharType="end"/>
        </w:r>
      </w:hyperlink>
    </w:p>
    <w:p w14:paraId="1CCD0BC3" w14:textId="14720844" w:rsidR="00DF125D" w:rsidRDefault="00086411">
      <w:pPr>
        <w:pStyle w:val="Kazalovsebine1"/>
        <w:rPr>
          <w:rFonts w:asciiTheme="minorHAnsi" w:eastAsiaTheme="minorEastAsia" w:hAnsiTheme="minorHAnsi" w:cstheme="minorBidi"/>
          <w:noProof/>
          <w:sz w:val="22"/>
          <w:szCs w:val="22"/>
          <w:lang w:val="sl-SI" w:eastAsia="sl-SI"/>
        </w:rPr>
      </w:pPr>
      <w:hyperlink w:anchor="_Toc78202073" w:history="1">
        <w:r w:rsidR="00DF125D" w:rsidRPr="00FD2467">
          <w:rPr>
            <w:rStyle w:val="Hiperpovezava"/>
            <w:noProof/>
          </w:rPr>
          <w:t>3.0 POVRAČILA STROŠKOV DELAVCEM, NAPOTENIM NA DELO V TUJINO</w:t>
        </w:r>
        <w:r w:rsidR="00DF125D">
          <w:rPr>
            <w:noProof/>
            <w:webHidden/>
          </w:rPr>
          <w:tab/>
        </w:r>
        <w:r w:rsidR="00DF125D">
          <w:rPr>
            <w:noProof/>
            <w:webHidden/>
          </w:rPr>
          <w:fldChar w:fldCharType="begin"/>
        </w:r>
        <w:r w:rsidR="00DF125D">
          <w:rPr>
            <w:noProof/>
            <w:webHidden/>
          </w:rPr>
          <w:instrText xml:space="preserve"> PAGEREF _Toc78202073 \h </w:instrText>
        </w:r>
        <w:r w:rsidR="00DF125D">
          <w:rPr>
            <w:noProof/>
            <w:webHidden/>
          </w:rPr>
        </w:r>
        <w:r w:rsidR="00DF125D">
          <w:rPr>
            <w:noProof/>
            <w:webHidden/>
          </w:rPr>
          <w:fldChar w:fldCharType="separate"/>
        </w:r>
        <w:r w:rsidR="00DF125D">
          <w:rPr>
            <w:noProof/>
            <w:webHidden/>
          </w:rPr>
          <w:t>14</w:t>
        </w:r>
        <w:r w:rsidR="00DF125D">
          <w:rPr>
            <w:noProof/>
            <w:webHidden/>
          </w:rPr>
          <w:fldChar w:fldCharType="end"/>
        </w:r>
      </w:hyperlink>
    </w:p>
    <w:p w14:paraId="0148EEEB" w14:textId="6E83E021" w:rsidR="00DF125D" w:rsidRDefault="00086411">
      <w:pPr>
        <w:pStyle w:val="Kazalovsebine1"/>
        <w:rPr>
          <w:rFonts w:asciiTheme="minorHAnsi" w:eastAsiaTheme="minorEastAsia" w:hAnsiTheme="minorHAnsi" w:cstheme="minorBidi"/>
          <w:noProof/>
          <w:sz w:val="22"/>
          <w:szCs w:val="22"/>
          <w:lang w:val="sl-SI" w:eastAsia="sl-SI"/>
        </w:rPr>
      </w:pPr>
      <w:hyperlink w:anchor="_Toc78202074" w:history="1">
        <w:r w:rsidR="00DF125D" w:rsidRPr="00FD2467">
          <w:rPr>
            <w:rStyle w:val="Hiperpovezava"/>
            <w:noProof/>
          </w:rPr>
          <w:t>4.0 DRUGI DOHODKI IZ DELOVNEGA RAZMERJA</w:t>
        </w:r>
        <w:r w:rsidR="00DF125D">
          <w:rPr>
            <w:noProof/>
            <w:webHidden/>
          </w:rPr>
          <w:tab/>
        </w:r>
        <w:r w:rsidR="00DF125D">
          <w:rPr>
            <w:noProof/>
            <w:webHidden/>
          </w:rPr>
          <w:fldChar w:fldCharType="begin"/>
        </w:r>
        <w:r w:rsidR="00DF125D">
          <w:rPr>
            <w:noProof/>
            <w:webHidden/>
          </w:rPr>
          <w:instrText xml:space="preserve"> PAGEREF _Toc78202074 \h </w:instrText>
        </w:r>
        <w:r w:rsidR="00DF125D">
          <w:rPr>
            <w:noProof/>
            <w:webHidden/>
          </w:rPr>
        </w:r>
        <w:r w:rsidR="00DF125D">
          <w:rPr>
            <w:noProof/>
            <w:webHidden/>
          </w:rPr>
          <w:fldChar w:fldCharType="separate"/>
        </w:r>
        <w:r w:rsidR="00DF125D">
          <w:rPr>
            <w:noProof/>
            <w:webHidden/>
          </w:rPr>
          <w:t>14</w:t>
        </w:r>
        <w:r w:rsidR="00DF125D">
          <w:rPr>
            <w:noProof/>
            <w:webHidden/>
          </w:rPr>
          <w:fldChar w:fldCharType="end"/>
        </w:r>
      </w:hyperlink>
    </w:p>
    <w:p w14:paraId="66024DE3" w14:textId="6700E960" w:rsidR="00DF125D" w:rsidRDefault="00086411">
      <w:pPr>
        <w:pStyle w:val="Kazalovsebine2"/>
        <w:rPr>
          <w:rFonts w:asciiTheme="minorHAnsi" w:eastAsiaTheme="minorEastAsia" w:hAnsiTheme="minorHAnsi" w:cstheme="minorBidi"/>
          <w:noProof/>
        </w:rPr>
      </w:pPr>
      <w:hyperlink w:anchor="_Toc78202075" w:history="1">
        <w:r w:rsidR="00DF125D" w:rsidRPr="00FD2467">
          <w:rPr>
            <w:rStyle w:val="Hiperpovezava"/>
            <w:noProof/>
          </w:rPr>
          <w:t>4.1 Jubilejna nagrada</w:t>
        </w:r>
        <w:r w:rsidR="00DF125D">
          <w:rPr>
            <w:noProof/>
            <w:webHidden/>
          </w:rPr>
          <w:tab/>
        </w:r>
        <w:r w:rsidR="00DF125D">
          <w:rPr>
            <w:noProof/>
            <w:webHidden/>
          </w:rPr>
          <w:fldChar w:fldCharType="begin"/>
        </w:r>
        <w:r w:rsidR="00DF125D">
          <w:rPr>
            <w:noProof/>
            <w:webHidden/>
          </w:rPr>
          <w:instrText xml:space="preserve"> PAGEREF _Toc78202075 \h </w:instrText>
        </w:r>
        <w:r w:rsidR="00DF125D">
          <w:rPr>
            <w:noProof/>
            <w:webHidden/>
          </w:rPr>
        </w:r>
        <w:r w:rsidR="00DF125D">
          <w:rPr>
            <w:noProof/>
            <w:webHidden/>
          </w:rPr>
          <w:fldChar w:fldCharType="separate"/>
        </w:r>
        <w:r w:rsidR="00DF125D">
          <w:rPr>
            <w:noProof/>
            <w:webHidden/>
          </w:rPr>
          <w:t>14</w:t>
        </w:r>
        <w:r w:rsidR="00DF125D">
          <w:rPr>
            <w:noProof/>
            <w:webHidden/>
          </w:rPr>
          <w:fldChar w:fldCharType="end"/>
        </w:r>
      </w:hyperlink>
    </w:p>
    <w:p w14:paraId="0172F73B" w14:textId="5F69A485" w:rsidR="00DF125D" w:rsidRDefault="00086411">
      <w:pPr>
        <w:pStyle w:val="Kazalovsebine2"/>
        <w:rPr>
          <w:rFonts w:asciiTheme="minorHAnsi" w:eastAsiaTheme="minorEastAsia" w:hAnsiTheme="minorHAnsi" w:cstheme="minorBidi"/>
          <w:noProof/>
        </w:rPr>
      </w:pPr>
      <w:hyperlink w:anchor="_Toc78202076" w:history="1">
        <w:r w:rsidR="00DF125D" w:rsidRPr="00FD2467">
          <w:rPr>
            <w:rStyle w:val="Hiperpovezava"/>
            <w:noProof/>
          </w:rPr>
          <w:t>4.1.1 Jubilejna narada za javne uslužbence</w:t>
        </w:r>
        <w:r w:rsidR="00DF125D">
          <w:rPr>
            <w:noProof/>
            <w:webHidden/>
          </w:rPr>
          <w:tab/>
        </w:r>
        <w:r w:rsidR="00DF125D">
          <w:rPr>
            <w:noProof/>
            <w:webHidden/>
          </w:rPr>
          <w:fldChar w:fldCharType="begin"/>
        </w:r>
        <w:r w:rsidR="00DF125D">
          <w:rPr>
            <w:noProof/>
            <w:webHidden/>
          </w:rPr>
          <w:instrText xml:space="preserve"> PAGEREF _Toc78202076 \h </w:instrText>
        </w:r>
        <w:r w:rsidR="00DF125D">
          <w:rPr>
            <w:noProof/>
            <w:webHidden/>
          </w:rPr>
        </w:r>
        <w:r w:rsidR="00DF125D">
          <w:rPr>
            <w:noProof/>
            <w:webHidden/>
          </w:rPr>
          <w:fldChar w:fldCharType="separate"/>
        </w:r>
        <w:r w:rsidR="00DF125D">
          <w:rPr>
            <w:noProof/>
            <w:webHidden/>
          </w:rPr>
          <w:t>15</w:t>
        </w:r>
        <w:r w:rsidR="00DF125D">
          <w:rPr>
            <w:noProof/>
            <w:webHidden/>
          </w:rPr>
          <w:fldChar w:fldCharType="end"/>
        </w:r>
      </w:hyperlink>
    </w:p>
    <w:p w14:paraId="32833161" w14:textId="13F16280" w:rsidR="00DF125D" w:rsidRDefault="00086411">
      <w:pPr>
        <w:pStyle w:val="Kazalovsebine2"/>
        <w:rPr>
          <w:rFonts w:asciiTheme="minorHAnsi" w:eastAsiaTheme="minorEastAsia" w:hAnsiTheme="minorHAnsi" w:cstheme="minorBidi"/>
          <w:noProof/>
        </w:rPr>
      </w:pPr>
      <w:hyperlink w:anchor="_Toc78202077" w:history="1">
        <w:r w:rsidR="00DF125D" w:rsidRPr="00FD2467">
          <w:rPr>
            <w:rStyle w:val="Hiperpovezava"/>
            <w:noProof/>
          </w:rPr>
          <w:t>4.2 Odpravnina ob upokojitvi</w:t>
        </w:r>
        <w:r w:rsidR="00DF125D">
          <w:rPr>
            <w:noProof/>
            <w:webHidden/>
          </w:rPr>
          <w:tab/>
        </w:r>
        <w:r w:rsidR="00DF125D">
          <w:rPr>
            <w:noProof/>
            <w:webHidden/>
          </w:rPr>
          <w:fldChar w:fldCharType="begin"/>
        </w:r>
        <w:r w:rsidR="00DF125D">
          <w:rPr>
            <w:noProof/>
            <w:webHidden/>
          </w:rPr>
          <w:instrText xml:space="preserve"> PAGEREF _Toc78202077 \h </w:instrText>
        </w:r>
        <w:r w:rsidR="00DF125D">
          <w:rPr>
            <w:noProof/>
            <w:webHidden/>
          </w:rPr>
        </w:r>
        <w:r w:rsidR="00DF125D">
          <w:rPr>
            <w:noProof/>
            <w:webHidden/>
          </w:rPr>
          <w:fldChar w:fldCharType="separate"/>
        </w:r>
        <w:r w:rsidR="00DF125D">
          <w:rPr>
            <w:noProof/>
            <w:webHidden/>
          </w:rPr>
          <w:t>15</w:t>
        </w:r>
        <w:r w:rsidR="00DF125D">
          <w:rPr>
            <w:noProof/>
            <w:webHidden/>
          </w:rPr>
          <w:fldChar w:fldCharType="end"/>
        </w:r>
      </w:hyperlink>
    </w:p>
    <w:p w14:paraId="6E0A30C0" w14:textId="2D58D284" w:rsidR="00DF125D" w:rsidRDefault="00086411">
      <w:pPr>
        <w:pStyle w:val="Kazalovsebine2"/>
        <w:rPr>
          <w:rFonts w:asciiTheme="minorHAnsi" w:eastAsiaTheme="minorEastAsia" w:hAnsiTheme="minorHAnsi" w:cstheme="minorBidi"/>
          <w:noProof/>
        </w:rPr>
      </w:pPr>
      <w:hyperlink w:anchor="_Toc78202078" w:history="1">
        <w:r w:rsidR="00DF125D" w:rsidRPr="00FD2467">
          <w:rPr>
            <w:rStyle w:val="Hiperpovezava"/>
            <w:noProof/>
          </w:rPr>
          <w:t>4.3 Solidarnostna pomoč</w:t>
        </w:r>
        <w:r w:rsidR="00DF125D">
          <w:rPr>
            <w:noProof/>
            <w:webHidden/>
          </w:rPr>
          <w:tab/>
        </w:r>
        <w:r w:rsidR="00DF125D">
          <w:rPr>
            <w:noProof/>
            <w:webHidden/>
          </w:rPr>
          <w:fldChar w:fldCharType="begin"/>
        </w:r>
        <w:r w:rsidR="00DF125D">
          <w:rPr>
            <w:noProof/>
            <w:webHidden/>
          </w:rPr>
          <w:instrText xml:space="preserve"> PAGEREF _Toc78202078 \h </w:instrText>
        </w:r>
        <w:r w:rsidR="00DF125D">
          <w:rPr>
            <w:noProof/>
            <w:webHidden/>
          </w:rPr>
        </w:r>
        <w:r w:rsidR="00DF125D">
          <w:rPr>
            <w:noProof/>
            <w:webHidden/>
          </w:rPr>
          <w:fldChar w:fldCharType="separate"/>
        </w:r>
        <w:r w:rsidR="00DF125D">
          <w:rPr>
            <w:noProof/>
            <w:webHidden/>
          </w:rPr>
          <w:t>16</w:t>
        </w:r>
        <w:r w:rsidR="00DF125D">
          <w:rPr>
            <w:noProof/>
            <w:webHidden/>
          </w:rPr>
          <w:fldChar w:fldCharType="end"/>
        </w:r>
      </w:hyperlink>
    </w:p>
    <w:p w14:paraId="17FD2B47" w14:textId="2FD96400" w:rsidR="00DF125D" w:rsidRDefault="00086411">
      <w:pPr>
        <w:pStyle w:val="Kazalovsebine2"/>
        <w:rPr>
          <w:rFonts w:asciiTheme="minorHAnsi" w:eastAsiaTheme="minorEastAsia" w:hAnsiTheme="minorHAnsi" w:cstheme="minorBidi"/>
          <w:noProof/>
        </w:rPr>
      </w:pPr>
      <w:hyperlink w:anchor="_Toc78202079" w:history="1">
        <w:r w:rsidR="00DF125D" w:rsidRPr="00FD2467">
          <w:rPr>
            <w:rStyle w:val="Hiperpovezava"/>
            <w:noProof/>
          </w:rPr>
          <w:t>4.4 Plačila dijakom in študentom za obvezno praktično delo</w:t>
        </w:r>
        <w:r w:rsidR="00DF125D">
          <w:rPr>
            <w:noProof/>
            <w:webHidden/>
          </w:rPr>
          <w:tab/>
        </w:r>
        <w:r w:rsidR="00DF125D">
          <w:rPr>
            <w:noProof/>
            <w:webHidden/>
          </w:rPr>
          <w:fldChar w:fldCharType="begin"/>
        </w:r>
        <w:r w:rsidR="00DF125D">
          <w:rPr>
            <w:noProof/>
            <w:webHidden/>
          </w:rPr>
          <w:instrText xml:space="preserve"> PAGEREF _Toc78202079 \h </w:instrText>
        </w:r>
        <w:r w:rsidR="00DF125D">
          <w:rPr>
            <w:noProof/>
            <w:webHidden/>
          </w:rPr>
        </w:r>
        <w:r w:rsidR="00DF125D">
          <w:rPr>
            <w:noProof/>
            <w:webHidden/>
          </w:rPr>
          <w:fldChar w:fldCharType="separate"/>
        </w:r>
        <w:r w:rsidR="00DF125D">
          <w:rPr>
            <w:noProof/>
            <w:webHidden/>
          </w:rPr>
          <w:t>17</w:t>
        </w:r>
        <w:r w:rsidR="00DF125D">
          <w:rPr>
            <w:noProof/>
            <w:webHidden/>
          </w:rPr>
          <w:fldChar w:fldCharType="end"/>
        </w:r>
      </w:hyperlink>
    </w:p>
    <w:p w14:paraId="667205DA" w14:textId="368D6918" w:rsidR="00DF125D" w:rsidRDefault="00086411">
      <w:pPr>
        <w:pStyle w:val="Kazalovsebine2"/>
        <w:rPr>
          <w:rFonts w:asciiTheme="minorHAnsi" w:eastAsiaTheme="minorEastAsia" w:hAnsiTheme="minorHAnsi" w:cstheme="minorBidi"/>
          <w:noProof/>
        </w:rPr>
      </w:pPr>
      <w:hyperlink w:anchor="_Toc78202080" w:history="1">
        <w:r w:rsidR="00DF125D" w:rsidRPr="00FD2467">
          <w:rPr>
            <w:rStyle w:val="Hiperpovezava"/>
            <w:bCs/>
            <w:noProof/>
          </w:rPr>
          <w:t>4.4.1 Plačilo prispevkov za tujega študenta, ki v Sloveniji opravlja obvezno prakso</w:t>
        </w:r>
        <w:r w:rsidR="00DF125D">
          <w:rPr>
            <w:noProof/>
            <w:webHidden/>
          </w:rPr>
          <w:tab/>
        </w:r>
        <w:r w:rsidR="00DF125D">
          <w:rPr>
            <w:noProof/>
            <w:webHidden/>
          </w:rPr>
          <w:fldChar w:fldCharType="begin"/>
        </w:r>
        <w:r w:rsidR="00DF125D">
          <w:rPr>
            <w:noProof/>
            <w:webHidden/>
          </w:rPr>
          <w:instrText xml:space="preserve"> PAGEREF _Toc78202080 \h </w:instrText>
        </w:r>
        <w:r w:rsidR="00DF125D">
          <w:rPr>
            <w:noProof/>
            <w:webHidden/>
          </w:rPr>
        </w:r>
        <w:r w:rsidR="00DF125D">
          <w:rPr>
            <w:noProof/>
            <w:webHidden/>
          </w:rPr>
          <w:fldChar w:fldCharType="separate"/>
        </w:r>
        <w:r w:rsidR="00DF125D">
          <w:rPr>
            <w:noProof/>
            <w:webHidden/>
          </w:rPr>
          <w:t>17</w:t>
        </w:r>
        <w:r w:rsidR="00DF125D">
          <w:rPr>
            <w:noProof/>
            <w:webHidden/>
          </w:rPr>
          <w:fldChar w:fldCharType="end"/>
        </w:r>
      </w:hyperlink>
    </w:p>
    <w:p w14:paraId="3F576BD7" w14:textId="3C54E236" w:rsidR="00DF125D" w:rsidRDefault="00086411">
      <w:pPr>
        <w:pStyle w:val="Kazalovsebine2"/>
        <w:rPr>
          <w:rFonts w:asciiTheme="minorHAnsi" w:eastAsiaTheme="minorEastAsia" w:hAnsiTheme="minorHAnsi" w:cstheme="minorBidi"/>
          <w:noProof/>
        </w:rPr>
      </w:pPr>
      <w:hyperlink w:anchor="_Toc78202081" w:history="1">
        <w:r w:rsidR="00DF125D" w:rsidRPr="00FD2467">
          <w:rPr>
            <w:rStyle w:val="Hiperpovezava"/>
            <w:noProof/>
          </w:rPr>
          <w:t>4.5 Dohodki vajencev</w:t>
        </w:r>
        <w:r w:rsidR="00DF125D">
          <w:rPr>
            <w:noProof/>
            <w:webHidden/>
          </w:rPr>
          <w:tab/>
        </w:r>
        <w:r w:rsidR="00DF125D">
          <w:rPr>
            <w:noProof/>
            <w:webHidden/>
          </w:rPr>
          <w:fldChar w:fldCharType="begin"/>
        </w:r>
        <w:r w:rsidR="00DF125D">
          <w:rPr>
            <w:noProof/>
            <w:webHidden/>
          </w:rPr>
          <w:instrText xml:space="preserve"> PAGEREF _Toc78202081 \h </w:instrText>
        </w:r>
        <w:r w:rsidR="00DF125D">
          <w:rPr>
            <w:noProof/>
            <w:webHidden/>
          </w:rPr>
        </w:r>
        <w:r w:rsidR="00DF125D">
          <w:rPr>
            <w:noProof/>
            <w:webHidden/>
          </w:rPr>
          <w:fldChar w:fldCharType="separate"/>
        </w:r>
        <w:r w:rsidR="00DF125D">
          <w:rPr>
            <w:noProof/>
            <w:webHidden/>
          </w:rPr>
          <w:t>18</w:t>
        </w:r>
        <w:r w:rsidR="00DF125D">
          <w:rPr>
            <w:noProof/>
            <w:webHidden/>
          </w:rPr>
          <w:fldChar w:fldCharType="end"/>
        </w:r>
      </w:hyperlink>
    </w:p>
    <w:p w14:paraId="17D0E34F" w14:textId="4AE0A448" w:rsidR="00DF125D" w:rsidRDefault="00086411">
      <w:pPr>
        <w:pStyle w:val="Kazalovsebine2"/>
        <w:rPr>
          <w:rFonts w:asciiTheme="minorHAnsi" w:eastAsiaTheme="minorEastAsia" w:hAnsiTheme="minorHAnsi" w:cstheme="minorBidi"/>
          <w:noProof/>
        </w:rPr>
      </w:pPr>
      <w:hyperlink w:anchor="_Toc78202082" w:history="1">
        <w:r w:rsidR="00DF125D" w:rsidRPr="00FD2467">
          <w:rPr>
            <w:rStyle w:val="Hiperpovezava"/>
            <w:noProof/>
          </w:rPr>
          <w:t>4.5.1 Prispevek za zdravstveno zavarovanje vajenca</w:t>
        </w:r>
        <w:r w:rsidR="00DF125D">
          <w:rPr>
            <w:noProof/>
            <w:webHidden/>
          </w:rPr>
          <w:tab/>
        </w:r>
        <w:r w:rsidR="00DF125D">
          <w:rPr>
            <w:noProof/>
            <w:webHidden/>
          </w:rPr>
          <w:fldChar w:fldCharType="begin"/>
        </w:r>
        <w:r w:rsidR="00DF125D">
          <w:rPr>
            <w:noProof/>
            <w:webHidden/>
          </w:rPr>
          <w:instrText xml:space="preserve"> PAGEREF _Toc78202082 \h </w:instrText>
        </w:r>
        <w:r w:rsidR="00DF125D">
          <w:rPr>
            <w:noProof/>
            <w:webHidden/>
          </w:rPr>
        </w:r>
        <w:r w:rsidR="00DF125D">
          <w:rPr>
            <w:noProof/>
            <w:webHidden/>
          </w:rPr>
          <w:fldChar w:fldCharType="separate"/>
        </w:r>
        <w:r w:rsidR="00DF125D">
          <w:rPr>
            <w:noProof/>
            <w:webHidden/>
          </w:rPr>
          <w:t>19</w:t>
        </w:r>
        <w:r w:rsidR="00DF125D">
          <w:rPr>
            <w:noProof/>
            <w:webHidden/>
          </w:rPr>
          <w:fldChar w:fldCharType="end"/>
        </w:r>
      </w:hyperlink>
    </w:p>
    <w:p w14:paraId="43AD1D20" w14:textId="54BA32BE" w:rsidR="00DF125D" w:rsidRDefault="00086411">
      <w:pPr>
        <w:pStyle w:val="Kazalovsebine2"/>
        <w:rPr>
          <w:rFonts w:asciiTheme="minorHAnsi" w:eastAsiaTheme="minorEastAsia" w:hAnsiTheme="minorHAnsi" w:cstheme="minorBidi"/>
          <w:noProof/>
        </w:rPr>
      </w:pPr>
      <w:hyperlink w:anchor="_Toc78202083" w:history="1">
        <w:r w:rsidR="00DF125D" w:rsidRPr="00FD2467">
          <w:rPr>
            <w:rStyle w:val="Hiperpovezava"/>
            <w:bCs/>
            <w:noProof/>
          </w:rPr>
          <w:t>4.5.2 Prispevek za pokojninsko in invalidsko zavarovanje vajenca</w:t>
        </w:r>
        <w:r w:rsidR="00DF125D">
          <w:rPr>
            <w:noProof/>
            <w:webHidden/>
          </w:rPr>
          <w:tab/>
        </w:r>
        <w:r w:rsidR="00DF125D">
          <w:rPr>
            <w:noProof/>
            <w:webHidden/>
          </w:rPr>
          <w:fldChar w:fldCharType="begin"/>
        </w:r>
        <w:r w:rsidR="00DF125D">
          <w:rPr>
            <w:noProof/>
            <w:webHidden/>
          </w:rPr>
          <w:instrText xml:space="preserve"> PAGEREF _Toc78202083 \h </w:instrText>
        </w:r>
        <w:r w:rsidR="00DF125D">
          <w:rPr>
            <w:noProof/>
            <w:webHidden/>
          </w:rPr>
        </w:r>
        <w:r w:rsidR="00DF125D">
          <w:rPr>
            <w:noProof/>
            <w:webHidden/>
          </w:rPr>
          <w:fldChar w:fldCharType="separate"/>
        </w:r>
        <w:r w:rsidR="00DF125D">
          <w:rPr>
            <w:noProof/>
            <w:webHidden/>
          </w:rPr>
          <w:t>19</w:t>
        </w:r>
        <w:r w:rsidR="00DF125D">
          <w:rPr>
            <w:noProof/>
            <w:webHidden/>
          </w:rPr>
          <w:fldChar w:fldCharType="end"/>
        </w:r>
      </w:hyperlink>
    </w:p>
    <w:p w14:paraId="63431CC7" w14:textId="52A883DB" w:rsidR="00DF125D" w:rsidRDefault="00086411">
      <w:pPr>
        <w:pStyle w:val="Kazalovsebine2"/>
        <w:rPr>
          <w:rFonts w:asciiTheme="minorHAnsi" w:eastAsiaTheme="minorEastAsia" w:hAnsiTheme="minorHAnsi" w:cstheme="minorBidi"/>
          <w:noProof/>
        </w:rPr>
      </w:pPr>
      <w:hyperlink w:anchor="_Toc78202084" w:history="1">
        <w:r w:rsidR="00DF125D" w:rsidRPr="00FD2467">
          <w:rPr>
            <w:rStyle w:val="Hiperpovezava"/>
            <w:noProof/>
          </w:rPr>
          <w:t>4.6 Premije prostovoljnega pokojninskega in invalidskega zavarovanja</w:t>
        </w:r>
        <w:r w:rsidR="00DF125D">
          <w:rPr>
            <w:noProof/>
            <w:webHidden/>
          </w:rPr>
          <w:tab/>
        </w:r>
        <w:r w:rsidR="00DF125D">
          <w:rPr>
            <w:noProof/>
            <w:webHidden/>
          </w:rPr>
          <w:fldChar w:fldCharType="begin"/>
        </w:r>
        <w:r w:rsidR="00DF125D">
          <w:rPr>
            <w:noProof/>
            <w:webHidden/>
          </w:rPr>
          <w:instrText xml:space="preserve"> PAGEREF _Toc78202084 \h </w:instrText>
        </w:r>
        <w:r w:rsidR="00DF125D">
          <w:rPr>
            <w:noProof/>
            <w:webHidden/>
          </w:rPr>
        </w:r>
        <w:r w:rsidR="00DF125D">
          <w:rPr>
            <w:noProof/>
            <w:webHidden/>
          </w:rPr>
          <w:fldChar w:fldCharType="separate"/>
        </w:r>
        <w:r w:rsidR="00DF125D">
          <w:rPr>
            <w:noProof/>
            <w:webHidden/>
          </w:rPr>
          <w:t>19</w:t>
        </w:r>
        <w:r w:rsidR="00DF125D">
          <w:rPr>
            <w:noProof/>
            <w:webHidden/>
          </w:rPr>
          <w:fldChar w:fldCharType="end"/>
        </w:r>
      </w:hyperlink>
    </w:p>
    <w:p w14:paraId="20B3FB6D" w14:textId="1E693579" w:rsidR="00DF125D" w:rsidRDefault="00086411">
      <w:pPr>
        <w:pStyle w:val="Kazalovsebine2"/>
        <w:rPr>
          <w:rFonts w:asciiTheme="minorHAnsi" w:eastAsiaTheme="minorEastAsia" w:hAnsiTheme="minorHAnsi" w:cstheme="minorBidi"/>
          <w:noProof/>
        </w:rPr>
      </w:pPr>
      <w:hyperlink w:anchor="_Toc78202085" w:history="1">
        <w:r w:rsidR="00DF125D" w:rsidRPr="00FD2467">
          <w:rPr>
            <w:rStyle w:val="Hiperpovezava"/>
            <w:bCs/>
            <w:noProof/>
          </w:rPr>
          <w:t>4.6.1 Davčna obravnava vplačil v dodatno kolektivno zavarovanje</w:t>
        </w:r>
        <w:r w:rsidR="00DF125D">
          <w:rPr>
            <w:noProof/>
            <w:webHidden/>
          </w:rPr>
          <w:tab/>
        </w:r>
        <w:r w:rsidR="00DF125D">
          <w:rPr>
            <w:noProof/>
            <w:webHidden/>
          </w:rPr>
          <w:fldChar w:fldCharType="begin"/>
        </w:r>
        <w:r w:rsidR="00DF125D">
          <w:rPr>
            <w:noProof/>
            <w:webHidden/>
          </w:rPr>
          <w:instrText xml:space="preserve"> PAGEREF _Toc78202085 \h </w:instrText>
        </w:r>
        <w:r w:rsidR="00DF125D">
          <w:rPr>
            <w:noProof/>
            <w:webHidden/>
          </w:rPr>
        </w:r>
        <w:r w:rsidR="00DF125D">
          <w:rPr>
            <w:noProof/>
            <w:webHidden/>
          </w:rPr>
          <w:fldChar w:fldCharType="separate"/>
        </w:r>
        <w:r w:rsidR="00DF125D">
          <w:rPr>
            <w:noProof/>
            <w:webHidden/>
          </w:rPr>
          <w:t>20</w:t>
        </w:r>
        <w:r w:rsidR="00DF125D">
          <w:rPr>
            <w:noProof/>
            <w:webHidden/>
          </w:rPr>
          <w:fldChar w:fldCharType="end"/>
        </w:r>
      </w:hyperlink>
    </w:p>
    <w:p w14:paraId="33C1451D" w14:textId="68263959" w:rsidR="00DF125D" w:rsidRDefault="00086411">
      <w:pPr>
        <w:pStyle w:val="Kazalovsebine2"/>
        <w:rPr>
          <w:rFonts w:asciiTheme="minorHAnsi" w:eastAsiaTheme="minorEastAsia" w:hAnsiTheme="minorHAnsi" w:cstheme="minorBidi"/>
          <w:noProof/>
        </w:rPr>
      </w:pPr>
      <w:hyperlink w:anchor="_Toc78202086" w:history="1">
        <w:r w:rsidR="00DF125D" w:rsidRPr="00FD2467">
          <w:rPr>
            <w:rStyle w:val="Hiperpovezava"/>
            <w:noProof/>
          </w:rPr>
          <w:t>4.7 Nadomestilo za uporabo lastnega orodja, sredstev</w:t>
        </w:r>
        <w:r w:rsidR="00DF125D">
          <w:rPr>
            <w:noProof/>
            <w:webHidden/>
          </w:rPr>
          <w:tab/>
        </w:r>
        <w:r w:rsidR="00DF125D">
          <w:rPr>
            <w:noProof/>
            <w:webHidden/>
          </w:rPr>
          <w:fldChar w:fldCharType="begin"/>
        </w:r>
        <w:r w:rsidR="00DF125D">
          <w:rPr>
            <w:noProof/>
            <w:webHidden/>
          </w:rPr>
          <w:instrText xml:space="preserve"> PAGEREF _Toc78202086 \h </w:instrText>
        </w:r>
        <w:r w:rsidR="00DF125D">
          <w:rPr>
            <w:noProof/>
            <w:webHidden/>
          </w:rPr>
        </w:r>
        <w:r w:rsidR="00DF125D">
          <w:rPr>
            <w:noProof/>
            <w:webHidden/>
          </w:rPr>
          <w:fldChar w:fldCharType="separate"/>
        </w:r>
        <w:r w:rsidR="00DF125D">
          <w:rPr>
            <w:noProof/>
            <w:webHidden/>
          </w:rPr>
          <w:t>20</w:t>
        </w:r>
        <w:r w:rsidR="00DF125D">
          <w:rPr>
            <w:noProof/>
            <w:webHidden/>
          </w:rPr>
          <w:fldChar w:fldCharType="end"/>
        </w:r>
      </w:hyperlink>
    </w:p>
    <w:p w14:paraId="18852C13" w14:textId="70FF2CCF" w:rsidR="00DF125D" w:rsidRDefault="00086411">
      <w:pPr>
        <w:pStyle w:val="Kazalovsebine2"/>
        <w:rPr>
          <w:rFonts w:asciiTheme="minorHAnsi" w:eastAsiaTheme="minorEastAsia" w:hAnsiTheme="minorHAnsi" w:cstheme="minorBidi"/>
          <w:noProof/>
        </w:rPr>
      </w:pPr>
      <w:hyperlink w:anchor="_Toc78202087" w:history="1">
        <w:r w:rsidR="00DF125D" w:rsidRPr="00FD2467">
          <w:rPr>
            <w:rStyle w:val="Hiperpovezava"/>
            <w:noProof/>
          </w:rPr>
          <w:t>4.8 Odpravnina zaradi odpovedi pogodbe o zaposlitvi</w:t>
        </w:r>
        <w:r w:rsidR="00DF125D">
          <w:rPr>
            <w:noProof/>
            <w:webHidden/>
          </w:rPr>
          <w:tab/>
        </w:r>
        <w:r w:rsidR="00DF125D">
          <w:rPr>
            <w:noProof/>
            <w:webHidden/>
          </w:rPr>
          <w:fldChar w:fldCharType="begin"/>
        </w:r>
        <w:r w:rsidR="00DF125D">
          <w:rPr>
            <w:noProof/>
            <w:webHidden/>
          </w:rPr>
          <w:instrText xml:space="preserve"> PAGEREF _Toc78202087 \h </w:instrText>
        </w:r>
        <w:r w:rsidR="00DF125D">
          <w:rPr>
            <w:noProof/>
            <w:webHidden/>
          </w:rPr>
        </w:r>
        <w:r w:rsidR="00DF125D">
          <w:rPr>
            <w:noProof/>
            <w:webHidden/>
          </w:rPr>
          <w:fldChar w:fldCharType="separate"/>
        </w:r>
        <w:r w:rsidR="00DF125D">
          <w:rPr>
            <w:noProof/>
            <w:webHidden/>
          </w:rPr>
          <w:t>21</w:t>
        </w:r>
        <w:r w:rsidR="00DF125D">
          <w:rPr>
            <w:noProof/>
            <w:webHidden/>
          </w:rPr>
          <w:fldChar w:fldCharType="end"/>
        </w:r>
      </w:hyperlink>
    </w:p>
    <w:p w14:paraId="47F893C4" w14:textId="4AAE9110" w:rsidR="00DF125D" w:rsidRDefault="00086411">
      <w:pPr>
        <w:pStyle w:val="Kazalovsebine2"/>
        <w:rPr>
          <w:rFonts w:asciiTheme="minorHAnsi" w:eastAsiaTheme="minorEastAsia" w:hAnsiTheme="minorHAnsi" w:cstheme="minorBidi"/>
          <w:noProof/>
        </w:rPr>
      </w:pPr>
      <w:hyperlink w:anchor="_Toc78202088" w:history="1">
        <w:r w:rsidR="00DF125D" w:rsidRPr="00FD2467">
          <w:rPr>
            <w:rStyle w:val="Hiperpovezava"/>
            <w:noProof/>
          </w:rPr>
          <w:t>4.9 Odpravnina zaradi prekinitve pogodbe o zaposlitvi za določen čas</w:t>
        </w:r>
        <w:r w:rsidR="00DF125D">
          <w:rPr>
            <w:noProof/>
            <w:webHidden/>
          </w:rPr>
          <w:tab/>
        </w:r>
        <w:r w:rsidR="00DF125D">
          <w:rPr>
            <w:noProof/>
            <w:webHidden/>
          </w:rPr>
          <w:fldChar w:fldCharType="begin"/>
        </w:r>
        <w:r w:rsidR="00DF125D">
          <w:rPr>
            <w:noProof/>
            <w:webHidden/>
          </w:rPr>
          <w:instrText xml:space="preserve"> PAGEREF _Toc78202088 \h </w:instrText>
        </w:r>
        <w:r w:rsidR="00DF125D">
          <w:rPr>
            <w:noProof/>
            <w:webHidden/>
          </w:rPr>
        </w:r>
        <w:r w:rsidR="00DF125D">
          <w:rPr>
            <w:noProof/>
            <w:webHidden/>
          </w:rPr>
          <w:fldChar w:fldCharType="separate"/>
        </w:r>
        <w:r w:rsidR="00DF125D">
          <w:rPr>
            <w:noProof/>
            <w:webHidden/>
          </w:rPr>
          <w:t>22</w:t>
        </w:r>
        <w:r w:rsidR="00DF125D">
          <w:rPr>
            <w:noProof/>
            <w:webHidden/>
          </w:rPr>
          <w:fldChar w:fldCharType="end"/>
        </w:r>
      </w:hyperlink>
    </w:p>
    <w:p w14:paraId="2649AF41" w14:textId="7A929ADE" w:rsidR="00DF125D" w:rsidRDefault="00086411">
      <w:pPr>
        <w:pStyle w:val="Kazalovsebine2"/>
        <w:rPr>
          <w:rFonts w:asciiTheme="minorHAnsi" w:eastAsiaTheme="minorEastAsia" w:hAnsiTheme="minorHAnsi" w:cstheme="minorBidi"/>
          <w:noProof/>
        </w:rPr>
      </w:pPr>
      <w:hyperlink w:anchor="_Toc78202089" w:history="1">
        <w:r w:rsidR="00DF125D" w:rsidRPr="00FD2467">
          <w:rPr>
            <w:rStyle w:val="Hiperpovezava"/>
            <w:bCs/>
            <w:noProof/>
          </w:rPr>
          <w:t>4.10 Denarno povračilo po 118. členu ZDR-1</w:t>
        </w:r>
        <w:r w:rsidR="00DF125D">
          <w:rPr>
            <w:noProof/>
            <w:webHidden/>
          </w:rPr>
          <w:tab/>
        </w:r>
        <w:r w:rsidR="00DF125D">
          <w:rPr>
            <w:noProof/>
            <w:webHidden/>
          </w:rPr>
          <w:fldChar w:fldCharType="begin"/>
        </w:r>
        <w:r w:rsidR="00DF125D">
          <w:rPr>
            <w:noProof/>
            <w:webHidden/>
          </w:rPr>
          <w:instrText xml:space="preserve"> PAGEREF _Toc78202089 \h </w:instrText>
        </w:r>
        <w:r w:rsidR="00DF125D">
          <w:rPr>
            <w:noProof/>
            <w:webHidden/>
          </w:rPr>
        </w:r>
        <w:r w:rsidR="00DF125D">
          <w:rPr>
            <w:noProof/>
            <w:webHidden/>
          </w:rPr>
          <w:fldChar w:fldCharType="separate"/>
        </w:r>
        <w:r w:rsidR="00DF125D">
          <w:rPr>
            <w:noProof/>
            <w:webHidden/>
          </w:rPr>
          <w:t>23</w:t>
        </w:r>
        <w:r w:rsidR="00DF125D">
          <w:rPr>
            <w:noProof/>
            <w:webHidden/>
          </w:rPr>
          <w:fldChar w:fldCharType="end"/>
        </w:r>
      </w:hyperlink>
    </w:p>
    <w:p w14:paraId="73D51D69" w14:textId="63BDCEDD" w:rsidR="00DF125D" w:rsidRDefault="00086411">
      <w:pPr>
        <w:pStyle w:val="Kazalovsebine2"/>
        <w:rPr>
          <w:rFonts w:asciiTheme="minorHAnsi" w:eastAsiaTheme="minorEastAsia" w:hAnsiTheme="minorHAnsi" w:cstheme="minorBidi"/>
          <w:noProof/>
        </w:rPr>
      </w:pPr>
      <w:hyperlink w:anchor="_Toc78202090" w:history="1">
        <w:r w:rsidR="00DF125D" w:rsidRPr="00FD2467">
          <w:rPr>
            <w:rStyle w:val="Hiperpovezava"/>
            <w:bCs/>
            <w:noProof/>
          </w:rPr>
          <w:t>4.11 Odpravnina zaradi pogodbe o zaposlitvi s ponudbo nove po 91. členu ZDR-1</w:t>
        </w:r>
        <w:r w:rsidR="00DF125D">
          <w:rPr>
            <w:noProof/>
            <w:webHidden/>
          </w:rPr>
          <w:tab/>
        </w:r>
        <w:r w:rsidR="00DF125D">
          <w:rPr>
            <w:noProof/>
            <w:webHidden/>
          </w:rPr>
          <w:fldChar w:fldCharType="begin"/>
        </w:r>
        <w:r w:rsidR="00DF125D">
          <w:rPr>
            <w:noProof/>
            <w:webHidden/>
          </w:rPr>
          <w:instrText xml:space="preserve"> PAGEREF _Toc78202090 \h </w:instrText>
        </w:r>
        <w:r w:rsidR="00DF125D">
          <w:rPr>
            <w:noProof/>
            <w:webHidden/>
          </w:rPr>
        </w:r>
        <w:r w:rsidR="00DF125D">
          <w:rPr>
            <w:noProof/>
            <w:webHidden/>
          </w:rPr>
          <w:fldChar w:fldCharType="separate"/>
        </w:r>
        <w:r w:rsidR="00DF125D">
          <w:rPr>
            <w:noProof/>
            <w:webHidden/>
          </w:rPr>
          <w:t>23</w:t>
        </w:r>
        <w:r w:rsidR="00DF125D">
          <w:rPr>
            <w:noProof/>
            <w:webHidden/>
          </w:rPr>
          <w:fldChar w:fldCharType="end"/>
        </w:r>
      </w:hyperlink>
    </w:p>
    <w:p w14:paraId="51D64C50" w14:textId="2B45C8DB" w:rsidR="00DF125D" w:rsidRDefault="00086411">
      <w:pPr>
        <w:pStyle w:val="Kazalovsebine2"/>
        <w:rPr>
          <w:rFonts w:asciiTheme="minorHAnsi" w:eastAsiaTheme="minorEastAsia" w:hAnsiTheme="minorHAnsi" w:cstheme="minorBidi"/>
          <w:noProof/>
        </w:rPr>
      </w:pPr>
      <w:hyperlink w:anchor="_Toc78202091" w:history="1">
        <w:r w:rsidR="00DF125D" w:rsidRPr="00FD2467">
          <w:rPr>
            <w:rStyle w:val="Hiperpovezava"/>
            <w:bCs/>
            <w:noProof/>
          </w:rPr>
          <w:t>4.12 Odpravnina po 83. členu Zakona o javnih uslužbencih</w:t>
        </w:r>
        <w:r w:rsidR="00DF125D">
          <w:rPr>
            <w:noProof/>
            <w:webHidden/>
          </w:rPr>
          <w:tab/>
        </w:r>
        <w:r w:rsidR="00DF125D">
          <w:rPr>
            <w:noProof/>
            <w:webHidden/>
          </w:rPr>
          <w:fldChar w:fldCharType="begin"/>
        </w:r>
        <w:r w:rsidR="00DF125D">
          <w:rPr>
            <w:noProof/>
            <w:webHidden/>
          </w:rPr>
          <w:instrText xml:space="preserve"> PAGEREF _Toc78202091 \h </w:instrText>
        </w:r>
        <w:r w:rsidR="00DF125D">
          <w:rPr>
            <w:noProof/>
            <w:webHidden/>
          </w:rPr>
        </w:r>
        <w:r w:rsidR="00DF125D">
          <w:rPr>
            <w:noProof/>
            <w:webHidden/>
          </w:rPr>
          <w:fldChar w:fldCharType="separate"/>
        </w:r>
        <w:r w:rsidR="00DF125D">
          <w:rPr>
            <w:noProof/>
            <w:webHidden/>
          </w:rPr>
          <w:t>23</w:t>
        </w:r>
        <w:r w:rsidR="00DF125D">
          <w:rPr>
            <w:noProof/>
            <w:webHidden/>
          </w:rPr>
          <w:fldChar w:fldCharType="end"/>
        </w:r>
      </w:hyperlink>
    </w:p>
    <w:p w14:paraId="253A8CFB" w14:textId="38E2E0EB" w:rsidR="00DF125D" w:rsidRDefault="00086411">
      <w:pPr>
        <w:pStyle w:val="Kazalovsebine2"/>
        <w:rPr>
          <w:rFonts w:asciiTheme="minorHAnsi" w:eastAsiaTheme="minorEastAsia" w:hAnsiTheme="minorHAnsi" w:cstheme="minorBidi"/>
          <w:noProof/>
        </w:rPr>
      </w:pPr>
      <w:hyperlink w:anchor="_Toc78202092" w:history="1">
        <w:r w:rsidR="00DF125D" w:rsidRPr="00FD2467">
          <w:rPr>
            <w:rStyle w:val="Hiperpovezava"/>
            <w:bCs/>
            <w:noProof/>
          </w:rPr>
          <w:t>4.13 Sorazmerna odpravnina po 90. členu ZDR-1</w:t>
        </w:r>
        <w:r w:rsidR="00DF125D">
          <w:rPr>
            <w:noProof/>
            <w:webHidden/>
          </w:rPr>
          <w:tab/>
        </w:r>
        <w:r w:rsidR="00DF125D">
          <w:rPr>
            <w:noProof/>
            <w:webHidden/>
          </w:rPr>
          <w:fldChar w:fldCharType="begin"/>
        </w:r>
        <w:r w:rsidR="00DF125D">
          <w:rPr>
            <w:noProof/>
            <w:webHidden/>
          </w:rPr>
          <w:instrText xml:space="preserve"> PAGEREF _Toc78202092 \h </w:instrText>
        </w:r>
        <w:r w:rsidR="00DF125D">
          <w:rPr>
            <w:noProof/>
            <w:webHidden/>
          </w:rPr>
        </w:r>
        <w:r w:rsidR="00DF125D">
          <w:rPr>
            <w:noProof/>
            <w:webHidden/>
          </w:rPr>
          <w:fldChar w:fldCharType="separate"/>
        </w:r>
        <w:r w:rsidR="00DF125D">
          <w:rPr>
            <w:noProof/>
            <w:webHidden/>
          </w:rPr>
          <w:t>24</w:t>
        </w:r>
        <w:r w:rsidR="00DF125D">
          <w:rPr>
            <w:noProof/>
            <w:webHidden/>
          </w:rPr>
          <w:fldChar w:fldCharType="end"/>
        </w:r>
      </w:hyperlink>
    </w:p>
    <w:p w14:paraId="523F2C95" w14:textId="58403BF6" w:rsidR="00DF125D" w:rsidRDefault="00086411">
      <w:pPr>
        <w:pStyle w:val="Kazalovsebine2"/>
        <w:rPr>
          <w:rFonts w:asciiTheme="minorHAnsi" w:eastAsiaTheme="minorEastAsia" w:hAnsiTheme="minorHAnsi" w:cstheme="minorBidi"/>
          <w:noProof/>
        </w:rPr>
      </w:pPr>
      <w:hyperlink w:anchor="_Toc78202093" w:history="1">
        <w:r w:rsidR="00DF125D" w:rsidRPr="00FD2467">
          <w:rPr>
            <w:rStyle w:val="Hiperpovezava"/>
            <w:bCs/>
            <w:noProof/>
          </w:rPr>
          <w:t>4.14 Obračunavanje prispevkov od vrednosti uniform in osebnih zaščitnih sredstev</w:t>
        </w:r>
        <w:r w:rsidR="00DF125D">
          <w:rPr>
            <w:noProof/>
            <w:webHidden/>
          </w:rPr>
          <w:tab/>
        </w:r>
        <w:r w:rsidR="00DF125D">
          <w:rPr>
            <w:noProof/>
            <w:webHidden/>
          </w:rPr>
          <w:fldChar w:fldCharType="begin"/>
        </w:r>
        <w:r w:rsidR="00DF125D">
          <w:rPr>
            <w:noProof/>
            <w:webHidden/>
          </w:rPr>
          <w:instrText xml:space="preserve"> PAGEREF _Toc78202093 \h </w:instrText>
        </w:r>
        <w:r w:rsidR="00DF125D">
          <w:rPr>
            <w:noProof/>
            <w:webHidden/>
          </w:rPr>
        </w:r>
        <w:r w:rsidR="00DF125D">
          <w:rPr>
            <w:noProof/>
            <w:webHidden/>
          </w:rPr>
          <w:fldChar w:fldCharType="separate"/>
        </w:r>
        <w:r w:rsidR="00DF125D">
          <w:rPr>
            <w:noProof/>
            <w:webHidden/>
          </w:rPr>
          <w:t>24</w:t>
        </w:r>
        <w:r w:rsidR="00DF125D">
          <w:rPr>
            <w:noProof/>
            <w:webHidden/>
          </w:rPr>
          <w:fldChar w:fldCharType="end"/>
        </w:r>
      </w:hyperlink>
    </w:p>
    <w:p w14:paraId="5C9E4132" w14:textId="03F692F9" w:rsidR="00DF125D" w:rsidRDefault="00086411">
      <w:pPr>
        <w:pStyle w:val="Kazalovsebine1"/>
        <w:rPr>
          <w:rFonts w:asciiTheme="minorHAnsi" w:eastAsiaTheme="minorEastAsia" w:hAnsiTheme="minorHAnsi" w:cstheme="minorBidi"/>
          <w:noProof/>
          <w:sz w:val="22"/>
          <w:szCs w:val="22"/>
          <w:lang w:val="sl-SI" w:eastAsia="sl-SI"/>
        </w:rPr>
      </w:pPr>
      <w:hyperlink w:anchor="_Toc78202094" w:history="1">
        <w:r w:rsidR="00DF125D" w:rsidRPr="00FD2467">
          <w:rPr>
            <w:rStyle w:val="Hiperpovezava"/>
            <w:noProof/>
          </w:rPr>
          <w:t>5.0 OBRAČUN DAVČNEGA ODTEGLJAJA IN PRISPEVKOV ZA SOCIALNO VARNOST</w:t>
        </w:r>
        <w:r w:rsidR="00DF125D">
          <w:rPr>
            <w:noProof/>
            <w:webHidden/>
          </w:rPr>
          <w:tab/>
        </w:r>
        <w:r w:rsidR="00DF125D">
          <w:rPr>
            <w:noProof/>
            <w:webHidden/>
          </w:rPr>
          <w:fldChar w:fldCharType="begin"/>
        </w:r>
        <w:r w:rsidR="00DF125D">
          <w:rPr>
            <w:noProof/>
            <w:webHidden/>
          </w:rPr>
          <w:instrText xml:space="preserve"> PAGEREF _Toc78202094 \h </w:instrText>
        </w:r>
        <w:r w:rsidR="00DF125D">
          <w:rPr>
            <w:noProof/>
            <w:webHidden/>
          </w:rPr>
        </w:r>
        <w:r w:rsidR="00DF125D">
          <w:rPr>
            <w:noProof/>
            <w:webHidden/>
          </w:rPr>
          <w:fldChar w:fldCharType="separate"/>
        </w:r>
        <w:r w:rsidR="00DF125D">
          <w:rPr>
            <w:noProof/>
            <w:webHidden/>
          </w:rPr>
          <w:t>25</w:t>
        </w:r>
        <w:r w:rsidR="00DF125D">
          <w:rPr>
            <w:noProof/>
            <w:webHidden/>
          </w:rPr>
          <w:fldChar w:fldCharType="end"/>
        </w:r>
      </w:hyperlink>
    </w:p>
    <w:p w14:paraId="3E37F8AD" w14:textId="4AE3F5C7" w:rsidR="00DF125D" w:rsidRDefault="00086411">
      <w:pPr>
        <w:pStyle w:val="Kazalovsebine2"/>
        <w:rPr>
          <w:rFonts w:asciiTheme="minorHAnsi" w:eastAsiaTheme="minorEastAsia" w:hAnsiTheme="minorHAnsi" w:cstheme="minorBidi"/>
          <w:noProof/>
        </w:rPr>
      </w:pPr>
      <w:hyperlink w:anchor="_Toc78202095" w:history="1">
        <w:r w:rsidR="00DF125D" w:rsidRPr="00FD2467">
          <w:rPr>
            <w:rStyle w:val="Hiperpovezava"/>
            <w:noProof/>
          </w:rPr>
          <w:t>5.1 Predložitev REK-1a obrazca od nagrade za obvezno prakso</w:t>
        </w:r>
        <w:r w:rsidR="00DF125D">
          <w:rPr>
            <w:noProof/>
            <w:webHidden/>
          </w:rPr>
          <w:tab/>
        </w:r>
        <w:r w:rsidR="00DF125D">
          <w:rPr>
            <w:noProof/>
            <w:webHidden/>
          </w:rPr>
          <w:fldChar w:fldCharType="begin"/>
        </w:r>
        <w:r w:rsidR="00DF125D">
          <w:rPr>
            <w:noProof/>
            <w:webHidden/>
          </w:rPr>
          <w:instrText xml:space="preserve"> PAGEREF _Toc78202095 \h </w:instrText>
        </w:r>
        <w:r w:rsidR="00DF125D">
          <w:rPr>
            <w:noProof/>
            <w:webHidden/>
          </w:rPr>
        </w:r>
        <w:r w:rsidR="00DF125D">
          <w:rPr>
            <w:noProof/>
            <w:webHidden/>
          </w:rPr>
          <w:fldChar w:fldCharType="separate"/>
        </w:r>
        <w:r w:rsidR="00DF125D">
          <w:rPr>
            <w:noProof/>
            <w:webHidden/>
          </w:rPr>
          <w:t>25</w:t>
        </w:r>
        <w:r w:rsidR="00DF125D">
          <w:rPr>
            <w:noProof/>
            <w:webHidden/>
          </w:rPr>
          <w:fldChar w:fldCharType="end"/>
        </w:r>
      </w:hyperlink>
    </w:p>
    <w:p w14:paraId="044BD2B4" w14:textId="58FBB270" w:rsidR="00DF125D" w:rsidRDefault="00086411">
      <w:pPr>
        <w:pStyle w:val="Kazalovsebine2"/>
        <w:rPr>
          <w:rFonts w:asciiTheme="minorHAnsi" w:eastAsiaTheme="minorEastAsia" w:hAnsiTheme="minorHAnsi" w:cstheme="minorBidi"/>
          <w:noProof/>
        </w:rPr>
      </w:pPr>
      <w:hyperlink w:anchor="_Toc78202096" w:history="1">
        <w:r w:rsidR="00DF125D" w:rsidRPr="00FD2467">
          <w:rPr>
            <w:rStyle w:val="Hiperpovezava"/>
            <w:noProof/>
          </w:rPr>
          <w:t>5.2 Predlaganje REK-1a za vajence</w:t>
        </w:r>
        <w:r w:rsidR="00DF125D">
          <w:rPr>
            <w:noProof/>
            <w:webHidden/>
          </w:rPr>
          <w:tab/>
        </w:r>
        <w:r w:rsidR="00DF125D">
          <w:rPr>
            <w:noProof/>
            <w:webHidden/>
          </w:rPr>
          <w:fldChar w:fldCharType="begin"/>
        </w:r>
        <w:r w:rsidR="00DF125D">
          <w:rPr>
            <w:noProof/>
            <w:webHidden/>
          </w:rPr>
          <w:instrText xml:space="preserve"> PAGEREF _Toc78202096 \h </w:instrText>
        </w:r>
        <w:r w:rsidR="00DF125D">
          <w:rPr>
            <w:noProof/>
            <w:webHidden/>
          </w:rPr>
        </w:r>
        <w:r w:rsidR="00DF125D">
          <w:rPr>
            <w:noProof/>
            <w:webHidden/>
          </w:rPr>
          <w:fldChar w:fldCharType="separate"/>
        </w:r>
        <w:r w:rsidR="00DF125D">
          <w:rPr>
            <w:noProof/>
            <w:webHidden/>
          </w:rPr>
          <w:t>26</w:t>
        </w:r>
        <w:r w:rsidR="00DF125D">
          <w:rPr>
            <w:noProof/>
            <w:webHidden/>
          </w:rPr>
          <w:fldChar w:fldCharType="end"/>
        </w:r>
      </w:hyperlink>
    </w:p>
    <w:p w14:paraId="6BDEEC4D" w14:textId="536D9C47" w:rsidR="00DF125D" w:rsidRDefault="00086411">
      <w:pPr>
        <w:pStyle w:val="Kazalovsebine2"/>
        <w:rPr>
          <w:rFonts w:asciiTheme="minorHAnsi" w:eastAsiaTheme="minorEastAsia" w:hAnsiTheme="minorHAnsi" w:cstheme="minorBidi"/>
          <w:noProof/>
        </w:rPr>
      </w:pPr>
      <w:hyperlink w:anchor="_Toc78202097" w:history="1">
        <w:r w:rsidR="00DF125D" w:rsidRPr="00FD2467">
          <w:rPr>
            <w:rStyle w:val="Hiperpovezava"/>
            <w:noProof/>
          </w:rPr>
          <w:t>5.3 Izpolnjevanje REK-1 obrazca za delavce, napotene na delo v tujino</w:t>
        </w:r>
        <w:r w:rsidR="00DF125D">
          <w:rPr>
            <w:noProof/>
            <w:webHidden/>
          </w:rPr>
          <w:tab/>
        </w:r>
        <w:r w:rsidR="00DF125D">
          <w:rPr>
            <w:noProof/>
            <w:webHidden/>
          </w:rPr>
          <w:fldChar w:fldCharType="begin"/>
        </w:r>
        <w:r w:rsidR="00DF125D">
          <w:rPr>
            <w:noProof/>
            <w:webHidden/>
          </w:rPr>
          <w:instrText xml:space="preserve"> PAGEREF _Toc78202097 \h </w:instrText>
        </w:r>
        <w:r w:rsidR="00DF125D">
          <w:rPr>
            <w:noProof/>
            <w:webHidden/>
          </w:rPr>
        </w:r>
        <w:r w:rsidR="00DF125D">
          <w:rPr>
            <w:noProof/>
            <w:webHidden/>
          </w:rPr>
          <w:fldChar w:fldCharType="separate"/>
        </w:r>
        <w:r w:rsidR="00DF125D">
          <w:rPr>
            <w:noProof/>
            <w:webHidden/>
          </w:rPr>
          <w:t>26</w:t>
        </w:r>
        <w:r w:rsidR="00DF125D">
          <w:rPr>
            <w:noProof/>
            <w:webHidden/>
          </w:rPr>
          <w:fldChar w:fldCharType="end"/>
        </w:r>
      </w:hyperlink>
    </w:p>
    <w:p w14:paraId="3E2DDB1A" w14:textId="621C268E" w:rsidR="00F079C5" w:rsidRDefault="00B77AD9" w:rsidP="001748EF">
      <w:pPr>
        <w:pStyle w:val="FURSnaslov1"/>
      </w:pPr>
      <w:r>
        <w:rPr>
          <w:b w:val="0"/>
          <w:sz w:val="28"/>
          <w:lang w:val="en-US"/>
        </w:rPr>
        <w:fldChar w:fldCharType="end"/>
      </w:r>
      <w:r w:rsidR="00DA2C9A">
        <w:rPr>
          <w:sz w:val="28"/>
        </w:rPr>
        <w:br w:type="page"/>
      </w:r>
    </w:p>
    <w:p w14:paraId="003B4632" w14:textId="77777777" w:rsidR="00DA4FE7" w:rsidRPr="002F255B" w:rsidRDefault="002F255B" w:rsidP="002F255B">
      <w:pPr>
        <w:pStyle w:val="FURSnaslov1"/>
        <w:jc w:val="both"/>
      </w:pPr>
      <w:bookmarkStart w:id="0" w:name="_Toc78202053"/>
      <w:r>
        <w:lastRenderedPageBreak/>
        <w:t xml:space="preserve">1.0 </w:t>
      </w:r>
      <w:r w:rsidR="002C4A3D">
        <w:t>POVRAČILA STROŠKOV V ZVEZI Z DELOM</w:t>
      </w:r>
      <w:bookmarkEnd w:id="0"/>
    </w:p>
    <w:p w14:paraId="7D00A628" w14:textId="77777777" w:rsidR="002C4A3D" w:rsidRDefault="002C4A3D" w:rsidP="002C4A3D">
      <w:pPr>
        <w:jc w:val="both"/>
        <w:rPr>
          <w:lang w:val="sl-SI"/>
        </w:rPr>
      </w:pPr>
      <w:r w:rsidRPr="00A748E3">
        <w:rPr>
          <w:lang w:val="sl-SI"/>
        </w:rPr>
        <w:t xml:space="preserve">Pri obravnavi </w:t>
      </w:r>
      <w:r>
        <w:rPr>
          <w:lang w:val="sl-SI"/>
        </w:rPr>
        <w:t xml:space="preserve">povračil stroškov v zvezi z delom </w:t>
      </w:r>
      <w:r w:rsidRPr="00A748E3">
        <w:rPr>
          <w:lang w:val="sl-SI"/>
        </w:rPr>
        <w:t xml:space="preserve">je treba ločiti </w:t>
      </w:r>
      <w:r>
        <w:rPr>
          <w:lang w:val="sl-SI"/>
        </w:rPr>
        <w:t xml:space="preserve">njihovo </w:t>
      </w:r>
      <w:r w:rsidRPr="00A748E3">
        <w:rPr>
          <w:lang w:val="sl-SI"/>
        </w:rPr>
        <w:t>delovnopravno obravnavo od davčne obravnave. Pravico delavca do povračil stroškov v zvezi z delom</w:t>
      </w:r>
      <w:r>
        <w:rPr>
          <w:lang w:val="sl-SI"/>
        </w:rPr>
        <w:t xml:space="preserve"> ureja </w:t>
      </w:r>
      <w:r w:rsidRPr="00A748E3">
        <w:rPr>
          <w:lang w:val="sl-SI"/>
        </w:rPr>
        <w:t xml:space="preserve">Zakon o delovnih razmerjih </w:t>
      </w:r>
      <w:r w:rsidR="009F7CF6">
        <w:rPr>
          <w:lang w:val="sl-SI"/>
        </w:rPr>
        <w:t>–</w:t>
      </w:r>
      <w:r w:rsidRPr="00A748E3">
        <w:rPr>
          <w:lang w:val="sl-SI"/>
        </w:rPr>
        <w:t xml:space="preserve"> </w:t>
      </w:r>
      <w:hyperlink r:id="rId11" w:history="1">
        <w:r w:rsidRPr="009F7CF6">
          <w:rPr>
            <w:rStyle w:val="Hiperpovezava"/>
            <w:lang w:val="sl-SI"/>
          </w:rPr>
          <w:t>ZDR</w:t>
        </w:r>
        <w:r w:rsidR="009F7CF6" w:rsidRPr="009F7CF6">
          <w:rPr>
            <w:rStyle w:val="Hiperpovezava"/>
            <w:lang w:val="sl-SI"/>
          </w:rPr>
          <w:t>-1</w:t>
        </w:r>
      </w:hyperlink>
      <w:r>
        <w:rPr>
          <w:lang w:val="sl-SI"/>
        </w:rPr>
        <w:t>, ki</w:t>
      </w:r>
      <w:r w:rsidRPr="00A748E3">
        <w:rPr>
          <w:lang w:val="sl-SI"/>
        </w:rPr>
        <w:t xml:space="preserve"> v 130. členu določa, da mora delodajalec delavcu zagotoviti povračilo stroškov za prehrano med delom, stroškov za prevoz na delo in z dela ter stroškov, ki jih ima delavec pri opravljanju določenih del in nalog na službenem potovanju. Višina povračil tovrstnih stroškov se določi s kolektivno pogodbo s splošno veljavnostjo ali z izvršilnim predpisom. </w:t>
      </w:r>
    </w:p>
    <w:p w14:paraId="1CF33D01" w14:textId="77777777" w:rsidR="009F7CF6" w:rsidRDefault="009F7CF6" w:rsidP="002C4A3D">
      <w:pPr>
        <w:jc w:val="both"/>
        <w:rPr>
          <w:lang w:val="sl-SI"/>
        </w:rPr>
      </w:pPr>
    </w:p>
    <w:p w14:paraId="3A780397" w14:textId="77777777" w:rsidR="002C4A3D" w:rsidRDefault="002C4A3D" w:rsidP="002C4A3D">
      <w:pPr>
        <w:jc w:val="both"/>
        <w:rPr>
          <w:lang w:val="sl-SI" w:eastAsia="sl-SI"/>
        </w:rPr>
      </w:pPr>
      <w:r w:rsidRPr="00A748E3">
        <w:rPr>
          <w:lang w:val="sl-SI"/>
        </w:rPr>
        <w:t xml:space="preserve">Davčno obravnavo povračil stroškov v zvezi z delom ureja </w:t>
      </w:r>
      <w:r w:rsidRPr="00E7298C">
        <w:rPr>
          <w:lang w:val="sl-SI"/>
        </w:rPr>
        <w:t xml:space="preserve">Zakon o dohodnini – </w:t>
      </w:r>
      <w:hyperlink r:id="rId12" w:history="1">
        <w:r w:rsidRPr="001748EF">
          <w:rPr>
            <w:rStyle w:val="Hiperpovezava"/>
            <w:lang w:val="sl-SI"/>
          </w:rPr>
          <w:t>ZDoh-2</w:t>
        </w:r>
      </w:hyperlink>
      <w:r w:rsidRPr="00A748E3">
        <w:rPr>
          <w:lang w:val="sl-SI"/>
        </w:rPr>
        <w:t xml:space="preserve">, ki v </w:t>
      </w:r>
      <w:r>
        <w:rPr>
          <w:lang w:val="sl-SI"/>
        </w:rPr>
        <w:t xml:space="preserve">prvem odstavku </w:t>
      </w:r>
      <w:r w:rsidRPr="00A748E3">
        <w:rPr>
          <w:lang w:val="sl-SI"/>
        </w:rPr>
        <w:t>44. člen</w:t>
      </w:r>
      <w:r>
        <w:rPr>
          <w:lang w:val="sl-SI"/>
        </w:rPr>
        <w:t>a</w:t>
      </w:r>
      <w:r w:rsidRPr="00A748E3">
        <w:rPr>
          <w:lang w:val="sl-SI"/>
        </w:rPr>
        <w:t xml:space="preserve"> med dohodke iz delovnega razmerja, ki se ne vštevajo v davčno osnovo</w:t>
      </w:r>
      <w:r w:rsidR="005058B1">
        <w:rPr>
          <w:lang w:val="sl-SI"/>
        </w:rPr>
        <w:t xml:space="preserve"> dohodka iz delovnega razmerja</w:t>
      </w:r>
      <w:r w:rsidRPr="00A748E3">
        <w:rPr>
          <w:lang w:val="sl-SI"/>
        </w:rPr>
        <w:t xml:space="preserve">, uvršča povračila stroškov v zvezi </w:t>
      </w:r>
      <w:r>
        <w:rPr>
          <w:lang w:val="sl-SI"/>
        </w:rPr>
        <w:t xml:space="preserve">z delom </w:t>
      </w:r>
      <w:r w:rsidRPr="00A748E3">
        <w:rPr>
          <w:rFonts w:cs="Arial"/>
          <w:lang w:val="sl-SI"/>
        </w:rPr>
        <w:t xml:space="preserve">pod pogoji in do višin, ki jih določi vlada. </w:t>
      </w:r>
      <w:r w:rsidR="005058B1">
        <w:rPr>
          <w:rFonts w:cs="Arial"/>
          <w:lang w:val="sl-SI"/>
        </w:rPr>
        <w:t xml:space="preserve">Pogoje in višino povračil določa </w:t>
      </w:r>
      <w:r w:rsidR="005058B1" w:rsidRPr="004C6B8E">
        <w:rPr>
          <w:lang w:val="sl-SI"/>
        </w:rPr>
        <w:t xml:space="preserve">Uredba </w:t>
      </w:r>
      <w:r w:rsidR="005058B1">
        <w:rPr>
          <w:lang w:val="sl-SI"/>
        </w:rPr>
        <w:t xml:space="preserve">o </w:t>
      </w:r>
      <w:r w:rsidR="005058B1" w:rsidRPr="004C6B8E">
        <w:rPr>
          <w:lang w:val="sl-SI"/>
        </w:rPr>
        <w:t>davčni obravnavi</w:t>
      </w:r>
      <w:r w:rsidR="005058B1">
        <w:rPr>
          <w:lang w:val="sl-SI"/>
        </w:rPr>
        <w:t xml:space="preserve"> </w:t>
      </w:r>
      <w:r w:rsidR="005058B1" w:rsidRPr="004C6B8E">
        <w:rPr>
          <w:lang w:val="sl-SI"/>
        </w:rPr>
        <w:t>povračil stroškov in drugih dohodkov iz delovnega razmerja</w:t>
      </w:r>
      <w:r w:rsidR="005058B1">
        <w:rPr>
          <w:lang w:val="sl-SI"/>
        </w:rPr>
        <w:t xml:space="preserve"> – </w:t>
      </w:r>
      <w:hyperlink r:id="rId13" w:history="1">
        <w:r w:rsidR="005058B1" w:rsidRPr="00DB05AA">
          <w:rPr>
            <w:rStyle w:val="Hiperpovezava"/>
            <w:lang w:val="sl-SI"/>
          </w:rPr>
          <w:t>Uredba</w:t>
        </w:r>
      </w:hyperlink>
      <w:r w:rsidR="005058B1" w:rsidRPr="005058B1">
        <w:rPr>
          <w:lang w:val="sl-SI"/>
        </w:rPr>
        <w:t xml:space="preserve">. </w:t>
      </w:r>
      <w:r w:rsidRPr="008666A7">
        <w:rPr>
          <w:lang w:val="sl-SI" w:eastAsia="sl-SI"/>
        </w:rPr>
        <w:t xml:space="preserve">Če delodajalec izplačuje povračila </w:t>
      </w:r>
      <w:r>
        <w:rPr>
          <w:lang w:val="sl-SI" w:eastAsia="sl-SI"/>
        </w:rPr>
        <w:t xml:space="preserve">teh </w:t>
      </w:r>
      <w:r w:rsidRPr="008666A7">
        <w:rPr>
          <w:lang w:val="sl-SI" w:eastAsia="sl-SI"/>
        </w:rPr>
        <w:t xml:space="preserve">stroškov </w:t>
      </w:r>
      <w:r>
        <w:rPr>
          <w:lang w:val="sl-SI" w:eastAsia="sl-SI"/>
        </w:rPr>
        <w:t>v znesku, ki presega znesek</w:t>
      </w:r>
      <w:r w:rsidRPr="008666A7">
        <w:rPr>
          <w:lang w:val="sl-SI" w:eastAsia="sl-SI"/>
        </w:rPr>
        <w:t xml:space="preserve">, ki </w:t>
      </w:r>
      <w:r>
        <w:rPr>
          <w:lang w:val="sl-SI" w:eastAsia="sl-SI"/>
        </w:rPr>
        <w:t>ga</w:t>
      </w:r>
      <w:r w:rsidRPr="008666A7">
        <w:rPr>
          <w:lang w:val="sl-SI" w:eastAsia="sl-SI"/>
        </w:rPr>
        <w:t xml:space="preserve"> za navedena povračila določ</w:t>
      </w:r>
      <w:r>
        <w:rPr>
          <w:lang w:val="sl-SI" w:eastAsia="sl-SI"/>
        </w:rPr>
        <w:t xml:space="preserve">a </w:t>
      </w:r>
      <w:r w:rsidRPr="004C6B8E">
        <w:rPr>
          <w:lang w:val="sl-SI"/>
        </w:rPr>
        <w:t>Uredba</w:t>
      </w:r>
      <w:r w:rsidR="00C402FC">
        <w:rPr>
          <w:lang w:val="sl-SI"/>
        </w:rPr>
        <w:t xml:space="preserve"> kot neobdavčen</w:t>
      </w:r>
      <w:r w:rsidRPr="004C6B8E">
        <w:rPr>
          <w:lang w:val="sl-SI" w:eastAsia="sl-SI"/>
        </w:rPr>
        <w:t xml:space="preserve">, se znesek posameznega povračila </w:t>
      </w:r>
      <w:r w:rsidRPr="00FD44FE">
        <w:rPr>
          <w:b/>
          <w:lang w:val="sl-SI" w:eastAsia="sl-SI"/>
        </w:rPr>
        <w:t>v delu, ki presega znesek</w:t>
      </w:r>
      <w:r>
        <w:rPr>
          <w:lang w:val="sl-SI" w:eastAsia="sl-SI"/>
        </w:rPr>
        <w:t>,</w:t>
      </w:r>
      <w:r w:rsidRPr="004C6B8E">
        <w:rPr>
          <w:lang w:val="sl-SI" w:eastAsia="sl-SI"/>
        </w:rPr>
        <w:t xml:space="preserve"> določen v </w:t>
      </w:r>
      <w:r>
        <w:rPr>
          <w:lang w:val="sl-SI" w:eastAsia="sl-SI"/>
        </w:rPr>
        <w:t>U</w:t>
      </w:r>
      <w:r w:rsidRPr="004C6B8E">
        <w:rPr>
          <w:lang w:val="sl-SI" w:eastAsia="sl-SI"/>
        </w:rPr>
        <w:t>redbi, všteva v davčno osnovo</w:t>
      </w:r>
      <w:r w:rsidR="005058B1">
        <w:rPr>
          <w:lang w:val="sl-SI" w:eastAsia="sl-SI"/>
        </w:rPr>
        <w:t xml:space="preserve"> dohodka iz delovnega razmerja</w:t>
      </w:r>
      <w:r w:rsidRPr="004C6B8E">
        <w:rPr>
          <w:lang w:val="sl-SI" w:eastAsia="sl-SI"/>
        </w:rPr>
        <w:t>.</w:t>
      </w:r>
      <w:r w:rsidRPr="008666A7">
        <w:rPr>
          <w:lang w:val="sl-SI" w:eastAsia="sl-SI"/>
        </w:rPr>
        <w:t xml:space="preserve"> </w:t>
      </w:r>
    </w:p>
    <w:p w14:paraId="292E827C" w14:textId="77777777" w:rsidR="00A43B4D" w:rsidRDefault="00A43B4D" w:rsidP="00A43B4D">
      <w:pPr>
        <w:jc w:val="both"/>
        <w:rPr>
          <w:szCs w:val="20"/>
          <w:lang w:val="sl-SI" w:eastAsia="sl-SI"/>
        </w:rPr>
      </w:pPr>
    </w:p>
    <w:p w14:paraId="561B8B10" w14:textId="77777777" w:rsidR="006B00DF" w:rsidRPr="006B00DF" w:rsidRDefault="002C4A3D" w:rsidP="006B00DF">
      <w:pPr>
        <w:pStyle w:val="FURSnaslov2"/>
      </w:pPr>
      <w:bookmarkStart w:id="1" w:name="_Toc78202054"/>
      <w:r>
        <w:t>1</w:t>
      </w:r>
      <w:r w:rsidR="006B00DF" w:rsidRPr="006B00DF">
        <w:t xml:space="preserve">.1 </w:t>
      </w:r>
      <w:r>
        <w:t>Prehrana med delom</w:t>
      </w:r>
      <w:bookmarkEnd w:id="1"/>
      <w:r>
        <w:t xml:space="preserve"> </w:t>
      </w:r>
    </w:p>
    <w:p w14:paraId="79B2D6DA" w14:textId="77777777" w:rsidR="00A8362B" w:rsidRDefault="00A8362B" w:rsidP="00A8362B">
      <w:pPr>
        <w:jc w:val="both"/>
        <w:rPr>
          <w:lang w:val="sl-SI"/>
        </w:rPr>
      </w:pPr>
      <w:r>
        <w:rPr>
          <w:lang w:val="sl-SI"/>
        </w:rPr>
        <w:t xml:space="preserve">Povračilo stroškov </w:t>
      </w:r>
      <w:r w:rsidRPr="00A46571">
        <w:rPr>
          <w:lang w:val="sl-SI"/>
        </w:rPr>
        <w:t>prehrane med delom</w:t>
      </w:r>
      <w:r>
        <w:rPr>
          <w:lang w:val="sl-SI"/>
        </w:rPr>
        <w:t xml:space="preserve"> za vsak dan, ko je delojemalec na delu vsaj 4 ure</w:t>
      </w:r>
      <w:r w:rsidRPr="008666A7">
        <w:rPr>
          <w:lang w:val="sl-SI"/>
        </w:rPr>
        <w:t>,</w:t>
      </w:r>
      <w:r>
        <w:rPr>
          <w:lang w:val="sl-SI"/>
        </w:rPr>
        <w:t xml:space="preserve"> se ne všteva v davčno osnovo</w:t>
      </w:r>
      <w:r w:rsidRPr="00CE04AC">
        <w:rPr>
          <w:lang w:val="sl-SI"/>
        </w:rPr>
        <w:t xml:space="preserve"> </w:t>
      </w:r>
      <w:r>
        <w:rPr>
          <w:lang w:val="sl-SI"/>
        </w:rPr>
        <w:t>v višini 6,12 eur</w:t>
      </w:r>
      <w:r w:rsidR="005058B1">
        <w:rPr>
          <w:lang w:val="sl-SI"/>
        </w:rPr>
        <w:t xml:space="preserve"> (2. člen </w:t>
      </w:r>
      <w:r w:rsidR="005058B1" w:rsidRPr="004C6B8E">
        <w:rPr>
          <w:lang w:val="sl-SI"/>
        </w:rPr>
        <w:t>Uredb</w:t>
      </w:r>
      <w:r w:rsidR="005058B1">
        <w:rPr>
          <w:lang w:val="sl-SI"/>
        </w:rPr>
        <w:t>e</w:t>
      </w:r>
      <w:r w:rsidR="005058B1" w:rsidRPr="004C6B8E">
        <w:rPr>
          <w:lang w:val="sl-SI"/>
        </w:rPr>
        <w:t xml:space="preserve"> </w:t>
      </w:r>
      <w:r w:rsidR="005058B1">
        <w:rPr>
          <w:lang w:val="sl-SI"/>
        </w:rPr>
        <w:t xml:space="preserve">o </w:t>
      </w:r>
      <w:r w:rsidR="005058B1" w:rsidRPr="004C6B8E">
        <w:rPr>
          <w:lang w:val="sl-SI"/>
        </w:rPr>
        <w:t>davčni obravnavi</w:t>
      </w:r>
      <w:r w:rsidR="005058B1">
        <w:rPr>
          <w:lang w:val="sl-SI"/>
        </w:rPr>
        <w:t xml:space="preserve"> </w:t>
      </w:r>
      <w:r w:rsidR="005058B1" w:rsidRPr="004C6B8E">
        <w:rPr>
          <w:lang w:val="sl-SI"/>
        </w:rPr>
        <w:t>povračil stroškov in drugih dohodkov iz delovnega razmerja</w:t>
      </w:r>
      <w:r w:rsidR="005058B1">
        <w:rPr>
          <w:lang w:val="sl-SI"/>
        </w:rPr>
        <w:t xml:space="preserve"> – </w:t>
      </w:r>
      <w:hyperlink r:id="rId14" w:history="1">
        <w:r w:rsidR="005058B1" w:rsidRPr="00DB05AA">
          <w:rPr>
            <w:rStyle w:val="Hiperpovezava"/>
            <w:lang w:val="sl-SI"/>
          </w:rPr>
          <w:t>Uredba</w:t>
        </w:r>
      </w:hyperlink>
      <w:r w:rsidR="005058B1" w:rsidRPr="005058B1">
        <w:rPr>
          <w:lang w:val="sl-SI"/>
        </w:rPr>
        <w:t>)</w:t>
      </w:r>
      <w:r>
        <w:rPr>
          <w:lang w:val="sl-SI"/>
        </w:rPr>
        <w:t>. Če je delojemalec na delu več kot 10 ur, se v davčno osnovo dodatno ne všteva 0,76 eur za vsako nadaljnjo dopolnjeno uro po 8 urah prisotnosti.</w:t>
      </w:r>
      <w:r w:rsidRPr="008666A7">
        <w:rPr>
          <w:lang w:val="sl-SI"/>
        </w:rPr>
        <w:t xml:space="preserve"> </w:t>
      </w:r>
    </w:p>
    <w:p w14:paraId="5CE95491" w14:textId="77777777" w:rsidR="002D3445" w:rsidRDefault="002D3445" w:rsidP="00A8362B">
      <w:pPr>
        <w:jc w:val="both"/>
        <w:rPr>
          <w:lang w:val="sl-SI"/>
        </w:rPr>
      </w:pPr>
    </w:p>
    <w:p w14:paraId="7E5E23C0" w14:textId="77777777" w:rsidR="00BC57BB" w:rsidRPr="00BC57BB" w:rsidRDefault="00BC57BB" w:rsidP="00BC57BB">
      <w:pPr>
        <w:jc w:val="both"/>
        <w:rPr>
          <w:lang w:val="sl-SI"/>
        </w:rPr>
      </w:pPr>
      <w:r>
        <w:rPr>
          <w:lang w:val="sl-SI"/>
        </w:rPr>
        <w:t xml:space="preserve">Davčna obravnava </w:t>
      </w:r>
      <w:r w:rsidRPr="00FD44FE">
        <w:rPr>
          <w:b/>
          <w:lang w:val="sl-SI"/>
        </w:rPr>
        <w:t>poračuna</w:t>
      </w:r>
      <w:r>
        <w:rPr>
          <w:lang w:val="sl-SI"/>
        </w:rPr>
        <w:t xml:space="preserve"> povračila stroškov prehrane, če delodajalec povračilo stroškov prehrane zagotavlja v nižjem znesku, kot je določen limit v </w:t>
      </w:r>
      <w:hyperlink r:id="rId15" w:history="1">
        <w:r w:rsidR="00CA122D" w:rsidRPr="00DB05AA">
          <w:rPr>
            <w:rStyle w:val="Hiperpovezava"/>
            <w:lang w:val="sl-SI"/>
          </w:rPr>
          <w:t>Uredb</w:t>
        </w:r>
        <w:r w:rsidR="00CA122D">
          <w:rPr>
            <w:rStyle w:val="Hiperpovezava"/>
            <w:lang w:val="sl-SI"/>
          </w:rPr>
          <w:t>i</w:t>
        </w:r>
      </w:hyperlink>
      <w:r w:rsidR="00FD44FE">
        <w:rPr>
          <w:lang w:val="sl-SI"/>
        </w:rPr>
        <w:t>,</w:t>
      </w:r>
      <w:r>
        <w:rPr>
          <w:lang w:val="sl-SI"/>
        </w:rPr>
        <w:t xml:space="preserve"> je odvisna od ekonomske vsebine dohodka. </w:t>
      </w:r>
      <w:r w:rsidRPr="00A748E3">
        <w:rPr>
          <w:lang w:val="sl-SI"/>
        </w:rPr>
        <w:t xml:space="preserve">Zakon o delovnih razmerjih </w:t>
      </w:r>
      <w:r>
        <w:rPr>
          <w:lang w:val="sl-SI"/>
        </w:rPr>
        <w:t>–</w:t>
      </w:r>
      <w:r w:rsidRPr="00A748E3">
        <w:rPr>
          <w:lang w:val="sl-SI"/>
        </w:rPr>
        <w:t xml:space="preserve"> </w:t>
      </w:r>
      <w:hyperlink r:id="rId16" w:history="1">
        <w:r w:rsidRPr="009F7CF6">
          <w:rPr>
            <w:rStyle w:val="Hiperpovezava"/>
            <w:lang w:val="sl-SI"/>
          </w:rPr>
          <w:t>ZDR-1</w:t>
        </w:r>
      </w:hyperlink>
      <w:r w:rsidRPr="00BC57BB">
        <w:rPr>
          <w:lang w:val="sl-SI"/>
        </w:rPr>
        <w:t xml:space="preserve"> </w:t>
      </w:r>
      <w:r>
        <w:rPr>
          <w:lang w:val="sl-SI"/>
        </w:rPr>
        <w:t xml:space="preserve">v 130. členu </w:t>
      </w:r>
      <w:r w:rsidRPr="00BC57BB">
        <w:rPr>
          <w:lang w:val="sl-SI"/>
        </w:rPr>
        <w:t>določa</w:t>
      </w:r>
      <w:r>
        <w:rPr>
          <w:lang w:val="sl-SI"/>
        </w:rPr>
        <w:t xml:space="preserve"> </w:t>
      </w:r>
      <w:r w:rsidRPr="00BC57BB">
        <w:rPr>
          <w:lang w:val="sl-SI"/>
        </w:rPr>
        <w:t>pravic</w:t>
      </w:r>
      <w:r>
        <w:rPr>
          <w:lang w:val="sl-SI"/>
        </w:rPr>
        <w:t>o</w:t>
      </w:r>
      <w:r w:rsidRPr="00BC57BB">
        <w:rPr>
          <w:lang w:val="sl-SI"/>
        </w:rPr>
        <w:t xml:space="preserve"> delavca do povračila stroškov prehrane</w:t>
      </w:r>
      <w:r>
        <w:rPr>
          <w:lang w:val="sl-SI"/>
        </w:rPr>
        <w:t xml:space="preserve"> med delom</w:t>
      </w:r>
      <w:r w:rsidRPr="00BC57BB">
        <w:rPr>
          <w:lang w:val="sl-SI"/>
        </w:rPr>
        <w:t xml:space="preserve">, ne določa pa obsega oziroma višine povračila stroškov, kar prepušča ureditvi v kolektivni pogodbi s splošno veljavo oziroma izvršilnemu predpisu, če višina ni določena s kolektivno pogodb s splošno veljavnostjo. </w:t>
      </w:r>
    </w:p>
    <w:p w14:paraId="7C8E7E39" w14:textId="77777777" w:rsidR="00BC57BB" w:rsidRDefault="00BC57BB" w:rsidP="00BC57BB">
      <w:pPr>
        <w:jc w:val="both"/>
        <w:rPr>
          <w:lang w:val="sl-SI"/>
        </w:rPr>
      </w:pPr>
    </w:p>
    <w:p w14:paraId="018D4C1E" w14:textId="77777777" w:rsidR="00BC57BB" w:rsidRPr="00BC57BB" w:rsidRDefault="00BC57BB" w:rsidP="00BC57BB">
      <w:pPr>
        <w:jc w:val="both"/>
        <w:rPr>
          <w:lang w:val="sl-SI"/>
        </w:rPr>
      </w:pPr>
      <w:r w:rsidRPr="00BC57BB">
        <w:rPr>
          <w:lang w:val="sl-SI"/>
        </w:rPr>
        <w:t xml:space="preserve">Izhajajoč iz navedene ureditve v </w:t>
      </w:r>
      <w:hyperlink r:id="rId17" w:history="1">
        <w:r w:rsidR="00FD44FE" w:rsidRPr="009F7CF6">
          <w:rPr>
            <w:rStyle w:val="Hiperpovezava"/>
            <w:lang w:val="sl-SI"/>
          </w:rPr>
          <w:t>ZDR-1</w:t>
        </w:r>
      </w:hyperlink>
      <w:r w:rsidRPr="00BC57BB">
        <w:rPr>
          <w:lang w:val="sl-SI"/>
        </w:rPr>
        <w:t xml:space="preserve"> lahko določimo naravo dohodka v obliki povračila stroškov prehrane med delom oziroma kriterije, na podlagi katerih je mogoče presojati</w:t>
      </w:r>
      <w:r w:rsidR="00C41267">
        <w:rPr>
          <w:lang w:val="sl-SI"/>
        </w:rPr>
        <w:t>,</w:t>
      </w:r>
      <w:r w:rsidRPr="00BC57BB">
        <w:rPr>
          <w:lang w:val="sl-SI"/>
        </w:rPr>
        <w:t xml:space="preserve"> ali gre po ekonomski vsebini za to vrsto dohodka:</w:t>
      </w:r>
    </w:p>
    <w:p w14:paraId="24ADD4AC" w14:textId="77777777" w:rsidR="00BC57BB" w:rsidRPr="00BC57BB" w:rsidRDefault="00BC57BB" w:rsidP="001164D2">
      <w:pPr>
        <w:pStyle w:val="Odstavekseznama"/>
        <w:numPr>
          <w:ilvl w:val="0"/>
          <w:numId w:val="1"/>
        </w:numPr>
        <w:jc w:val="both"/>
        <w:rPr>
          <w:lang w:val="sl-SI"/>
        </w:rPr>
      </w:pPr>
      <w:r w:rsidRPr="00BC57BB">
        <w:rPr>
          <w:lang w:val="sl-SI"/>
        </w:rPr>
        <w:t>pravica do povračila stroškov prehrane med delom je lahko pogojena samo z dejanskim nastankom stroškov prehrane, torej s prisotnostjo na delu, kar pomeni, da navedena pravica ne more biti, niti delno, pogojena s kakšnim drugim pogojem, npr. uspešnost poslovanja ali likvidnost,</w:t>
      </w:r>
    </w:p>
    <w:p w14:paraId="3BC47FAF" w14:textId="77777777" w:rsidR="00BC57BB" w:rsidRPr="00BC57BB" w:rsidRDefault="00BC57BB" w:rsidP="001164D2">
      <w:pPr>
        <w:pStyle w:val="Odstavekseznama"/>
        <w:numPr>
          <w:ilvl w:val="0"/>
          <w:numId w:val="1"/>
        </w:numPr>
        <w:jc w:val="both"/>
        <w:rPr>
          <w:lang w:val="sl-SI"/>
        </w:rPr>
      </w:pPr>
      <w:r w:rsidRPr="00BC57BB">
        <w:rPr>
          <w:lang w:val="sl-SI"/>
        </w:rPr>
        <w:t>stroški prehrane v zvezi z delom delavcu nastanejo vsak dan, ko je na delu, zato je v skladu z namenom pravice do povračila stroškov prehrane med delom bistveno, da je temu prilagojena tudi dinamika izplačev</w:t>
      </w:r>
      <w:r w:rsidR="00F80175">
        <w:rPr>
          <w:lang w:val="sl-SI"/>
        </w:rPr>
        <w:t>anja (</w:t>
      </w:r>
      <w:hyperlink r:id="rId18" w:history="1">
        <w:r w:rsidR="00F80175" w:rsidRPr="009F7CF6">
          <w:rPr>
            <w:rStyle w:val="Hiperpovezava"/>
            <w:lang w:val="sl-SI"/>
          </w:rPr>
          <w:t>ZDR-1</w:t>
        </w:r>
      </w:hyperlink>
      <w:r w:rsidR="00F80175">
        <w:rPr>
          <w:lang w:val="sl-SI"/>
        </w:rPr>
        <w:t xml:space="preserve"> v četrtem odstavku 130. člena določa, da je delodajalec dolžan delavcu povrniti stroške v zvezi z delom mesečno),</w:t>
      </w:r>
    </w:p>
    <w:p w14:paraId="7C634090" w14:textId="77777777" w:rsidR="00BC57BB" w:rsidRPr="00BC57BB" w:rsidRDefault="00BC57BB" w:rsidP="001164D2">
      <w:pPr>
        <w:pStyle w:val="Odstavekseznama"/>
        <w:numPr>
          <w:ilvl w:val="0"/>
          <w:numId w:val="1"/>
        </w:numPr>
        <w:jc w:val="both"/>
        <w:rPr>
          <w:lang w:val="sl-SI"/>
        </w:rPr>
      </w:pPr>
      <w:r w:rsidRPr="00BC57BB">
        <w:rPr>
          <w:lang w:val="sl-SI"/>
        </w:rPr>
        <w:t xml:space="preserve">višina pravice mora biti določena s kolektivno pogodbo s splošno veljavnostjo oziroma izvršilnim predpisom ali tudi s kolektivno pogodbo na ravni podjetja, aktom delodajalca oziroma pogodbo o zaposlitvi. </w:t>
      </w:r>
    </w:p>
    <w:p w14:paraId="06B0D0B3" w14:textId="77777777" w:rsidR="00BC57BB" w:rsidRPr="00BC57BB" w:rsidRDefault="00BC57BB" w:rsidP="00BC57BB">
      <w:pPr>
        <w:jc w:val="both"/>
        <w:rPr>
          <w:lang w:val="sl-SI"/>
        </w:rPr>
      </w:pPr>
      <w:r w:rsidRPr="00BC57BB">
        <w:rPr>
          <w:lang w:val="sl-SI"/>
        </w:rPr>
        <w:t>Glede na navedeno, zgolj formalno dokazovanje preko ureditve v delovno pravnih aktih delodajalca, da gre za povračilo stroškov prehrane med delom, ne zadostuj</w:t>
      </w:r>
      <w:r>
        <w:rPr>
          <w:lang w:val="sl-SI"/>
        </w:rPr>
        <w:t xml:space="preserve">e za odločitev, ali se tak poračun povračila stroškov prehrane </w:t>
      </w:r>
      <w:r w:rsidRPr="00BC57BB">
        <w:rPr>
          <w:lang w:val="sl-SI"/>
        </w:rPr>
        <w:t xml:space="preserve">tudi z davčnega vidika lahko obravnava kot povračilo stroškov prehrane med delom. </w:t>
      </w:r>
    </w:p>
    <w:p w14:paraId="48430438" w14:textId="77777777" w:rsidR="003476F9" w:rsidRDefault="003476F9" w:rsidP="00BC57BB">
      <w:pPr>
        <w:jc w:val="both"/>
        <w:rPr>
          <w:color w:val="FF0000"/>
          <w:lang w:val="sl-SI"/>
        </w:rPr>
      </w:pPr>
    </w:p>
    <w:p w14:paraId="4E05C417" w14:textId="77777777" w:rsidR="00BC57BB" w:rsidRPr="00BC57BB" w:rsidRDefault="00BC57BB" w:rsidP="00BC57BB">
      <w:pPr>
        <w:jc w:val="both"/>
        <w:rPr>
          <w:lang w:val="sl-SI"/>
        </w:rPr>
      </w:pPr>
      <w:r w:rsidRPr="00BC57BB">
        <w:rPr>
          <w:lang w:val="sl-SI"/>
        </w:rPr>
        <w:t xml:space="preserve">Če je pri presoji ekonomske vsebine obravnavanega prejemka ugotovljeno, da kljub formalni pravni ureditvi glede vrste dohodka in načina njegovega izplačila v aktih delodajalca, po vsebini ne gre za povračilo stroškov za prehrano med delom, temveč za drug prejemek iz delovnega </w:t>
      </w:r>
      <w:r w:rsidRPr="00BC57BB">
        <w:rPr>
          <w:lang w:val="sl-SI"/>
        </w:rPr>
        <w:lastRenderedPageBreak/>
        <w:t xml:space="preserve">razmerja (npr. novoletna nagrada), je treba od tega prejemka v celoti obračunati in plačati akontacijo dohodnine ter obvezne prispevke za socialno varnost. </w:t>
      </w:r>
    </w:p>
    <w:p w14:paraId="4E4087D6" w14:textId="77777777" w:rsidR="00A8362B" w:rsidRDefault="00A8362B" w:rsidP="00A8362B">
      <w:pPr>
        <w:jc w:val="both"/>
        <w:rPr>
          <w:lang w:val="sl-SI"/>
        </w:rPr>
      </w:pPr>
    </w:p>
    <w:p w14:paraId="1CA802A6" w14:textId="77777777" w:rsidR="003D42F9" w:rsidRPr="002F2EE3" w:rsidRDefault="00C91D1F" w:rsidP="00C91D1F">
      <w:pPr>
        <w:pStyle w:val="FURSnaslov2"/>
        <w:jc w:val="both"/>
        <w:rPr>
          <w:sz w:val="22"/>
          <w:szCs w:val="22"/>
        </w:rPr>
      </w:pPr>
      <w:bookmarkStart w:id="2" w:name="_Toc78202055"/>
      <w:bookmarkStart w:id="3" w:name="_Toc534264468"/>
      <w:r w:rsidRPr="002F2EE3">
        <w:rPr>
          <w:sz w:val="22"/>
          <w:szCs w:val="22"/>
        </w:rPr>
        <w:t>1.1.1 Povračila in poračun stroškov prehrane</w:t>
      </w:r>
      <w:r w:rsidR="003D42F9" w:rsidRPr="002F2EE3">
        <w:rPr>
          <w:sz w:val="22"/>
          <w:szCs w:val="22"/>
        </w:rPr>
        <w:t xml:space="preserve"> v primerih organizirane prehrane</w:t>
      </w:r>
      <w:bookmarkEnd w:id="2"/>
      <w:r w:rsidR="003D42F9" w:rsidRPr="002F2EE3">
        <w:rPr>
          <w:sz w:val="22"/>
          <w:szCs w:val="22"/>
        </w:rPr>
        <w:t xml:space="preserve"> </w:t>
      </w:r>
      <w:bookmarkEnd w:id="3"/>
    </w:p>
    <w:p w14:paraId="747A4EFA" w14:textId="77777777" w:rsidR="00C91D1F" w:rsidRPr="002F2EE3" w:rsidRDefault="003D42F9" w:rsidP="00C91D1F">
      <w:pPr>
        <w:jc w:val="both"/>
        <w:rPr>
          <w:lang w:val="sl-SI"/>
        </w:rPr>
      </w:pPr>
      <w:r w:rsidRPr="002F2EE3">
        <w:rPr>
          <w:lang w:val="sl-SI"/>
        </w:rPr>
        <w:t>V primeru organizirane prehrane se v davčno osnovo dohodka iz delovnega razmerja ne všteva povračilo stroškov prehrane v višini organizirane prehrane, vendar ne več kot 6,12 eur. Če je vrednost organizirane prehrane po posamezniku nižja od 6,12 eur, lahko delodajalec neobdavčeno izplača razliko do zneska 6,12 eur le, če ga k temu zavez</w:t>
      </w:r>
      <w:r w:rsidR="00F943DD" w:rsidRPr="002F2EE3">
        <w:rPr>
          <w:lang w:val="sl-SI"/>
        </w:rPr>
        <w:t>uje</w:t>
      </w:r>
      <w:r w:rsidRPr="002F2EE3">
        <w:rPr>
          <w:lang w:val="sl-SI"/>
        </w:rPr>
        <w:t xml:space="preserve"> predpis, npr. kolektivna pogodba</w:t>
      </w:r>
      <w:r w:rsidRPr="002F2EE3">
        <w:rPr>
          <w:szCs w:val="20"/>
          <w:lang w:val="sl-SI"/>
        </w:rPr>
        <w:t>.</w:t>
      </w:r>
      <w:r w:rsidR="00C91D1F" w:rsidRPr="002F2EE3">
        <w:rPr>
          <w:lang w:val="sl-SI"/>
        </w:rPr>
        <w:t xml:space="preserve"> Če </w:t>
      </w:r>
      <w:r w:rsidR="00F943DD" w:rsidRPr="002F2EE3">
        <w:rPr>
          <w:lang w:val="sl-SI"/>
        </w:rPr>
        <w:t>delovno pravni predpisi</w:t>
      </w:r>
      <w:r w:rsidR="00C91D1F" w:rsidRPr="002F2EE3">
        <w:rPr>
          <w:lang w:val="sl-SI"/>
        </w:rPr>
        <w:t>, ki zavezuje</w:t>
      </w:r>
      <w:r w:rsidR="00F943DD" w:rsidRPr="002F2EE3">
        <w:rPr>
          <w:lang w:val="sl-SI"/>
        </w:rPr>
        <w:t>jo</w:t>
      </w:r>
      <w:r w:rsidR="00C91D1F" w:rsidRPr="002F2EE3">
        <w:rPr>
          <w:lang w:val="sl-SI"/>
        </w:rPr>
        <w:t xml:space="preserve"> delodajalca določa</w:t>
      </w:r>
      <w:r w:rsidR="00F943DD" w:rsidRPr="002F2EE3">
        <w:rPr>
          <w:lang w:val="sl-SI"/>
        </w:rPr>
        <w:t>jo</w:t>
      </w:r>
      <w:r w:rsidR="00C91D1F" w:rsidRPr="002F2EE3">
        <w:rPr>
          <w:lang w:val="sl-SI"/>
        </w:rPr>
        <w:t xml:space="preserve"> pravico delavca do povračila stroškov prehrane v enakem znesku, ki je kot neobdavčen določen z Uredbo, se razlika med dejansko vrednostjo obroka, ki ga zagotavlja družba (cena obroka oziroma strošek delodajalca v zvezi z zagotavljanjem obroka) in zneskom, ki je določen kot neobdavčen, </w:t>
      </w:r>
      <w:r w:rsidR="00FB29C7" w:rsidRPr="002F2EE3">
        <w:rPr>
          <w:lang w:val="sl-SI"/>
        </w:rPr>
        <w:t xml:space="preserve">lahko </w:t>
      </w:r>
      <w:r w:rsidR="00C91D1F" w:rsidRPr="002F2EE3">
        <w:rPr>
          <w:lang w:val="sl-SI"/>
        </w:rPr>
        <w:t xml:space="preserve">davčno obravnava kot povračilo stroškov prehrane. </w:t>
      </w:r>
    </w:p>
    <w:p w14:paraId="1334C143" w14:textId="77777777" w:rsidR="003D42F9" w:rsidRPr="002F2EE3" w:rsidRDefault="003D42F9" w:rsidP="003D42F9">
      <w:pPr>
        <w:jc w:val="both"/>
        <w:rPr>
          <w:lang w:val="sl-SI"/>
        </w:rPr>
      </w:pPr>
    </w:p>
    <w:p w14:paraId="69E6E54E" w14:textId="77777777" w:rsidR="003D42F9" w:rsidRPr="002F2EE3" w:rsidRDefault="00086411" w:rsidP="003D42F9">
      <w:pPr>
        <w:pStyle w:val="Default"/>
        <w:spacing w:line="260" w:lineRule="atLeast"/>
        <w:jc w:val="both"/>
        <w:rPr>
          <w:color w:val="auto"/>
          <w:szCs w:val="20"/>
        </w:rPr>
      </w:pPr>
      <w:hyperlink r:id="rId19" w:history="1">
        <w:r w:rsidR="003D42F9" w:rsidRPr="002F2EE3">
          <w:rPr>
            <w:rStyle w:val="Hiperpovezava"/>
            <w:color w:val="auto"/>
            <w:sz w:val="20"/>
            <w:szCs w:val="20"/>
          </w:rPr>
          <w:t>ZDR-1</w:t>
        </w:r>
      </w:hyperlink>
      <w:r w:rsidR="003D42F9" w:rsidRPr="002F2EE3">
        <w:rPr>
          <w:color w:val="auto"/>
          <w:sz w:val="20"/>
          <w:szCs w:val="20"/>
        </w:rPr>
        <w:t xml:space="preserve"> v 130. členu določa pravico delavca do povračila stroškov prehrane med delom, ne določa pa obsega oziroma višine povračila stroškov, kar prepušča ureditvi v kolektivni pogodbi. V kolektivnih pogodbah se lahko socialni partnerji dogovorijo</w:t>
      </w:r>
      <w:r w:rsidR="00C91D1F" w:rsidRPr="002F2EE3">
        <w:rPr>
          <w:color w:val="auto"/>
          <w:sz w:val="20"/>
          <w:szCs w:val="20"/>
        </w:rPr>
        <w:t xml:space="preserve"> tudi</w:t>
      </w:r>
      <w:r w:rsidR="003D42F9" w:rsidRPr="002F2EE3">
        <w:rPr>
          <w:color w:val="auto"/>
          <w:sz w:val="20"/>
          <w:szCs w:val="20"/>
        </w:rPr>
        <w:t>:</w:t>
      </w:r>
    </w:p>
    <w:p w14:paraId="59F7C37E" w14:textId="77777777" w:rsidR="003D42F9" w:rsidRPr="002F2EE3" w:rsidRDefault="003D42F9" w:rsidP="003D42F9">
      <w:pPr>
        <w:pStyle w:val="Odstavekseznama"/>
        <w:numPr>
          <w:ilvl w:val="0"/>
          <w:numId w:val="17"/>
        </w:numPr>
        <w:ind w:left="714" w:hanging="357"/>
        <w:jc w:val="both"/>
        <w:rPr>
          <w:szCs w:val="20"/>
          <w:lang w:val="sl-SI"/>
        </w:rPr>
      </w:pPr>
      <w:r w:rsidRPr="002F2EE3">
        <w:rPr>
          <w:rFonts w:cs="Arial"/>
          <w:szCs w:val="20"/>
          <w:lang w:val="sl-SI" w:eastAsia="sl-SI"/>
        </w:rPr>
        <w:t>da namesto izplačila povračila stroškov za prehrano med delom, delodajalec organizira ustrez</w:t>
      </w:r>
      <w:r w:rsidRPr="002F2EE3">
        <w:rPr>
          <w:szCs w:val="20"/>
          <w:lang w:val="sl-SI"/>
        </w:rPr>
        <w:t>no prehrano (zagotovitev toplega obroka) med delom, ki jo brezplačno zagotavlja za zaposlene. V takem primeru se lahko dogovorijo tudi, da delavec ni upravičen do izplačila med zneskom toplega obroka in nadomestilom prehrane, če je slednje višje od zneska toplega obroka,</w:t>
      </w:r>
    </w:p>
    <w:p w14:paraId="111390AB" w14:textId="77777777" w:rsidR="003D42F9" w:rsidRPr="002F2EE3" w:rsidRDefault="003D42F9" w:rsidP="003D42F9">
      <w:pPr>
        <w:pStyle w:val="Odstavekseznama"/>
        <w:numPr>
          <w:ilvl w:val="0"/>
          <w:numId w:val="17"/>
        </w:numPr>
        <w:ind w:left="714" w:hanging="357"/>
        <w:jc w:val="both"/>
        <w:rPr>
          <w:szCs w:val="20"/>
          <w:lang w:val="sl-SI"/>
        </w:rPr>
      </w:pPr>
      <w:r w:rsidRPr="002F2EE3">
        <w:rPr>
          <w:szCs w:val="20"/>
          <w:lang w:val="sl-SI"/>
        </w:rPr>
        <w:t>razloge, ko je delavec kljub organizirani ustrezni brezplačni prehrani med delom upravičen do povračila stroškov za prehrano med delom (dietna prehrana, ipd.).</w:t>
      </w:r>
    </w:p>
    <w:p w14:paraId="36A1A612" w14:textId="77777777" w:rsidR="003D42F9" w:rsidRPr="00C91D1F" w:rsidRDefault="003D42F9" w:rsidP="003D42F9">
      <w:pPr>
        <w:jc w:val="both"/>
        <w:rPr>
          <w:color w:val="FF0000"/>
          <w:szCs w:val="20"/>
          <w:lang w:val="sl-SI"/>
        </w:rPr>
      </w:pPr>
    </w:p>
    <w:p w14:paraId="71CB2D03" w14:textId="51817CFC" w:rsidR="002F2EE3" w:rsidRPr="002F2EE3" w:rsidRDefault="002C4A3D" w:rsidP="002715B1">
      <w:pPr>
        <w:pStyle w:val="FURSnaslov2"/>
        <w:jc w:val="both"/>
        <w:rPr>
          <w:i/>
          <w:color w:val="FF0000"/>
          <w:sz w:val="22"/>
          <w:szCs w:val="22"/>
        </w:rPr>
      </w:pPr>
      <w:bookmarkStart w:id="4" w:name="_Toc78202056"/>
      <w:r>
        <w:t>1</w:t>
      </w:r>
      <w:r w:rsidRPr="002C4A3D">
        <w:t xml:space="preserve">.2 Prevoz na delo in z dela </w:t>
      </w:r>
      <w:r w:rsidR="002F2EE3" w:rsidRPr="002F2EE3">
        <w:rPr>
          <w:i/>
          <w:color w:val="FF0000"/>
          <w:sz w:val="22"/>
          <w:szCs w:val="22"/>
        </w:rPr>
        <w:t>–</w:t>
      </w:r>
      <w:r w:rsidR="002715B1">
        <w:rPr>
          <w:i/>
          <w:color w:val="FF0000"/>
          <w:sz w:val="22"/>
          <w:szCs w:val="22"/>
        </w:rPr>
        <w:t xml:space="preserve"> </w:t>
      </w:r>
      <w:r w:rsidR="002F2EE3" w:rsidRPr="002F2EE3">
        <w:rPr>
          <w:i/>
          <w:color w:val="FF0000"/>
          <w:sz w:val="22"/>
          <w:szCs w:val="22"/>
        </w:rPr>
        <w:t xml:space="preserve">za delojemalce, na katere se nanaša </w:t>
      </w:r>
      <w:hyperlink r:id="rId20" w:history="1">
        <w:r w:rsidR="007F76E5" w:rsidRPr="007F76E5">
          <w:rPr>
            <w:rStyle w:val="Hiperpovezava"/>
            <w:i/>
            <w:color w:val="FF0000"/>
            <w:sz w:val="22"/>
            <w:szCs w:val="22"/>
          </w:rPr>
          <w:t>Dogovor o odpravi varčevalnih ukrepov v zvezi s povračili stroškov in drugimi prejemki javnih uslužbencev, zamiku izplačilnega dneva plače pri proračunskih uporabnikih ter regresu za letni dopust za leto 2021</w:t>
        </w:r>
      </w:hyperlink>
      <w:r w:rsidR="007F76E5" w:rsidRPr="007F76E5">
        <w:rPr>
          <w:i/>
          <w:color w:val="FF0000"/>
          <w:sz w:val="22"/>
          <w:szCs w:val="22"/>
        </w:rPr>
        <w:t xml:space="preserve"> </w:t>
      </w:r>
      <w:r w:rsidR="008967DF">
        <w:rPr>
          <w:i/>
          <w:color w:val="FF0000"/>
          <w:sz w:val="22"/>
          <w:szCs w:val="22"/>
        </w:rPr>
        <w:t>velja do vključno maja 2021</w:t>
      </w:r>
      <w:r w:rsidR="002715B1">
        <w:rPr>
          <w:i/>
          <w:color w:val="FF0000"/>
          <w:sz w:val="22"/>
          <w:szCs w:val="22"/>
        </w:rPr>
        <w:t xml:space="preserve"> </w:t>
      </w:r>
      <w:r w:rsidR="002F2EE3" w:rsidRPr="002F2EE3">
        <w:rPr>
          <w:i/>
          <w:color w:val="FF0000"/>
          <w:sz w:val="22"/>
          <w:szCs w:val="22"/>
        </w:rPr>
        <w:t>za delojemalce, za katere ne velja Dogovor</w:t>
      </w:r>
      <w:r w:rsidR="008967DF">
        <w:rPr>
          <w:i/>
          <w:color w:val="FF0000"/>
          <w:sz w:val="22"/>
          <w:szCs w:val="22"/>
        </w:rPr>
        <w:t xml:space="preserve"> velja do vključno avgusta 2021</w:t>
      </w:r>
      <w:bookmarkEnd w:id="4"/>
    </w:p>
    <w:p w14:paraId="1F164C6F" w14:textId="77777777" w:rsidR="002C4A3D" w:rsidRPr="002C4A3D" w:rsidRDefault="002C4A3D" w:rsidP="002C4A3D">
      <w:pPr>
        <w:pStyle w:val="FURSnaslov2"/>
      </w:pPr>
    </w:p>
    <w:p w14:paraId="357EF087" w14:textId="77777777" w:rsidR="006B1382" w:rsidRDefault="00A8362B" w:rsidP="001F51DB">
      <w:pPr>
        <w:jc w:val="both"/>
        <w:rPr>
          <w:lang w:val="sl-SI"/>
        </w:rPr>
      </w:pPr>
      <w:r>
        <w:rPr>
          <w:lang w:val="sl-SI"/>
        </w:rPr>
        <w:t xml:space="preserve">Povračilo stroškov prevoza na delo in z dela se ne všteva v davčno osnovo do višine stroškov javnega prevoza, od mesta opravljanja dela do običajnega prebivališča delojemalca, ki je najbližje mestu opravljanja dela, če je mesto opravljanja dela oddaljeno od delojemalčevega </w:t>
      </w:r>
      <w:r w:rsidRPr="006B1382">
        <w:rPr>
          <w:lang w:val="sl-SI"/>
        </w:rPr>
        <w:t>običajnega</w:t>
      </w:r>
      <w:r>
        <w:rPr>
          <w:lang w:val="sl-SI"/>
        </w:rPr>
        <w:t xml:space="preserve"> prebivališča vsaj 1 kilometer</w:t>
      </w:r>
      <w:r w:rsidR="00BC57BB">
        <w:rPr>
          <w:lang w:val="sl-SI"/>
        </w:rPr>
        <w:t xml:space="preserve"> (3. člen Uredbe</w:t>
      </w:r>
      <w:r w:rsidR="00BC57BB" w:rsidRPr="004C6B8E">
        <w:rPr>
          <w:lang w:val="sl-SI"/>
        </w:rPr>
        <w:t xml:space="preserve"> </w:t>
      </w:r>
      <w:r w:rsidR="00BC57BB">
        <w:rPr>
          <w:lang w:val="sl-SI"/>
        </w:rPr>
        <w:t xml:space="preserve">o </w:t>
      </w:r>
      <w:r w:rsidR="00BC57BB" w:rsidRPr="004C6B8E">
        <w:rPr>
          <w:lang w:val="sl-SI"/>
        </w:rPr>
        <w:t>davčni obravnavi</w:t>
      </w:r>
      <w:r w:rsidR="00BC57BB">
        <w:rPr>
          <w:lang w:val="sl-SI"/>
        </w:rPr>
        <w:t xml:space="preserve"> </w:t>
      </w:r>
      <w:r w:rsidR="00BC57BB" w:rsidRPr="004C6B8E">
        <w:rPr>
          <w:lang w:val="sl-SI"/>
        </w:rPr>
        <w:t>povračil stroškov in drugih dohodkov iz delovnega razmerja</w:t>
      </w:r>
      <w:r w:rsidR="00BC57BB">
        <w:rPr>
          <w:lang w:val="sl-SI"/>
        </w:rPr>
        <w:t xml:space="preserve"> – </w:t>
      </w:r>
      <w:hyperlink r:id="rId21" w:history="1">
        <w:r w:rsidR="00BC57BB" w:rsidRPr="00DB05AA">
          <w:rPr>
            <w:rStyle w:val="Hiperpovezava"/>
            <w:lang w:val="sl-SI"/>
          </w:rPr>
          <w:t>Uredba</w:t>
        </w:r>
      </w:hyperlink>
      <w:r w:rsidR="00BC57BB" w:rsidRPr="00BC57BB">
        <w:rPr>
          <w:lang w:val="sl-SI"/>
        </w:rPr>
        <w:t>)</w:t>
      </w:r>
      <w:r>
        <w:rPr>
          <w:lang w:val="sl-SI"/>
        </w:rPr>
        <w:t>.</w:t>
      </w:r>
      <w:r w:rsidRPr="008666A7">
        <w:rPr>
          <w:lang w:val="sl-SI"/>
        </w:rPr>
        <w:t xml:space="preserve"> </w:t>
      </w:r>
    </w:p>
    <w:p w14:paraId="61DE3957" w14:textId="77777777" w:rsidR="006B1382" w:rsidRDefault="006B1382" w:rsidP="001F51DB">
      <w:pPr>
        <w:jc w:val="both"/>
        <w:rPr>
          <w:lang w:val="sl-SI"/>
        </w:rPr>
      </w:pPr>
    </w:p>
    <w:p w14:paraId="254AB7B1" w14:textId="77777777" w:rsidR="00682708" w:rsidRPr="002F2EE3" w:rsidRDefault="00086411" w:rsidP="00682708">
      <w:pPr>
        <w:jc w:val="both"/>
        <w:rPr>
          <w:szCs w:val="20"/>
          <w:lang w:val="sl-SI"/>
        </w:rPr>
      </w:pPr>
      <w:hyperlink r:id="rId22" w:history="1">
        <w:r w:rsidR="006B1382" w:rsidRPr="00DB05AA">
          <w:rPr>
            <w:rStyle w:val="Hiperpovezava"/>
            <w:lang w:val="sl-SI"/>
          </w:rPr>
          <w:t>Uredba</w:t>
        </w:r>
      </w:hyperlink>
      <w:r w:rsidR="006B1382" w:rsidRPr="009931CE">
        <w:rPr>
          <w:rFonts w:cs="Arial"/>
          <w:bCs/>
          <w:lang w:val="sl-SI"/>
        </w:rPr>
        <w:t xml:space="preserve"> </w:t>
      </w:r>
      <w:r w:rsidR="006B1382">
        <w:rPr>
          <w:rFonts w:cs="Arial"/>
          <w:bCs/>
          <w:lang w:val="sl-SI"/>
        </w:rPr>
        <w:t>določa povračilo stroškov</w:t>
      </w:r>
      <w:r w:rsidR="006B1382" w:rsidRPr="009931CE">
        <w:rPr>
          <w:rFonts w:cs="Arial"/>
          <w:bCs/>
          <w:lang w:val="sl-SI"/>
        </w:rPr>
        <w:t>, ki se ne všteva v davčno osnovo dohodka iz delovnega razmerja in ne določa tega zneska z vidika pravice zaposlenega do izplačila. Zaposleni je namreč upravičen do povračila stroškov za prevoz na delo in z dela pod pogoji in v znesku, kot ga določa delovno pravni predpis (kolektivna pogodba ali drug delovno pravni akt, ki zavezuje delodajalca in delavca).</w:t>
      </w:r>
      <w:r w:rsidR="006B1382">
        <w:rPr>
          <w:rFonts w:cs="Arial"/>
          <w:bCs/>
          <w:lang w:val="sl-SI"/>
        </w:rPr>
        <w:t xml:space="preserve"> </w:t>
      </w:r>
      <w:hyperlink r:id="rId23" w:history="1">
        <w:r w:rsidR="006B1382" w:rsidRPr="00DB05AA">
          <w:rPr>
            <w:rStyle w:val="Hiperpovezava"/>
            <w:lang w:val="sl-SI"/>
          </w:rPr>
          <w:t>Uredba</w:t>
        </w:r>
      </w:hyperlink>
      <w:r w:rsidR="006B1382">
        <w:rPr>
          <w:rFonts w:cs="Arial"/>
          <w:lang w:val="sl-SI"/>
        </w:rPr>
        <w:t xml:space="preserve"> tudi ne določa, ali se stroški javnega prevoza povrnejo v znesku mesečne vozovnice, ali v znesku dnevne vozovnice. Za davčno obravnavo se povračila stroškov javnega prevoza, v višini dnevne vozovnice, v odvisnosti od števila delavčeve prisotnosti na delu, ne vštevajo v davčno osnovo dohodka iz delovnega razmerja, pod pogoji določenimi v 3. členu </w:t>
      </w:r>
      <w:hyperlink r:id="rId24" w:history="1">
        <w:r w:rsidR="00CA122D" w:rsidRPr="00DB05AA">
          <w:rPr>
            <w:rStyle w:val="Hiperpovezava"/>
            <w:lang w:val="sl-SI"/>
          </w:rPr>
          <w:t>Uredb</w:t>
        </w:r>
        <w:r w:rsidR="00CA122D">
          <w:rPr>
            <w:rStyle w:val="Hiperpovezava"/>
            <w:lang w:val="sl-SI"/>
          </w:rPr>
          <w:t>e</w:t>
        </w:r>
      </w:hyperlink>
      <w:r w:rsidR="006B1382">
        <w:rPr>
          <w:rFonts w:cs="Arial"/>
          <w:lang w:val="sl-SI"/>
        </w:rPr>
        <w:t xml:space="preserve">. </w:t>
      </w:r>
      <w:r w:rsidR="00682708" w:rsidRPr="002F2EE3">
        <w:rPr>
          <w:szCs w:val="20"/>
          <w:lang w:val="sl-SI"/>
        </w:rPr>
        <w:t xml:space="preserve">Če delodajalec izplača delavcu povračila stroškov na delo in z dela tudi za dneve, ko delavec ni bil prisoten na delovnem mestu, se povračila stroškov v tem delu vštevajo v davčno osnovo dohodkov iz delovnega razmerja, saj takšen dohodek nima narave povračil stroškov prevoza, ker delavcu v času, ko je bil odsoten z dela, ti stroški niso nastali. </w:t>
      </w:r>
    </w:p>
    <w:p w14:paraId="3E75C928" w14:textId="77777777" w:rsidR="006B1382" w:rsidRDefault="006B1382" w:rsidP="001F51DB">
      <w:pPr>
        <w:jc w:val="both"/>
        <w:rPr>
          <w:lang w:val="sl-SI"/>
        </w:rPr>
      </w:pPr>
    </w:p>
    <w:p w14:paraId="29633005" w14:textId="77777777" w:rsidR="00A441EB" w:rsidRPr="00A73DF0" w:rsidRDefault="00BC57BB" w:rsidP="001F51DB">
      <w:pPr>
        <w:jc w:val="both"/>
        <w:rPr>
          <w:rFonts w:cs="Arial"/>
          <w:bCs/>
          <w:lang w:val="sl-SI"/>
        </w:rPr>
      </w:pPr>
      <w:r w:rsidRPr="00A73DF0">
        <w:rPr>
          <w:lang w:val="sl-SI"/>
        </w:rPr>
        <w:t xml:space="preserve">Če je delojemalčevo </w:t>
      </w:r>
      <w:r w:rsidRPr="00D835B7">
        <w:rPr>
          <w:b/>
          <w:lang w:val="sl-SI"/>
        </w:rPr>
        <w:t>običajno prebivališče</w:t>
      </w:r>
      <w:r w:rsidRPr="00654AA2">
        <w:rPr>
          <w:lang w:val="sl-SI"/>
        </w:rPr>
        <w:t xml:space="preserve"> od mesta opravljanja dela oddaljeno manj kot kilometer, se delojemalcu povračilo stroškov prevoza všteva v davčno osnovo dohodka iz delovnega razmerja.</w:t>
      </w:r>
      <w:r w:rsidR="001F51DB" w:rsidRPr="000745CA">
        <w:rPr>
          <w:lang w:val="sl-SI"/>
        </w:rPr>
        <w:t xml:space="preserve"> </w:t>
      </w:r>
      <w:hyperlink r:id="rId25" w:history="1">
        <w:r w:rsidR="00FD44FE" w:rsidRPr="00654AA2">
          <w:rPr>
            <w:rStyle w:val="Hiperpovezava"/>
            <w:lang w:val="sl-SI"/>
          </w:rPr>
          <w:t>Uredba</w:t>
        </w:r>
      </w:hyperlink>
      <w:r w:rsidR="001F51DB" w:rsidRPr="00A73DF0">
        <w:rPr>
          <w:lang w:val="sl-SI"/>
        </w:rPr>
        <w:t xml:space="preserve"> ne opredeljuje, ali je o</w:t>
      </w:r>
      <w:r w:rsidR="001F51DB" w:rsidRPr="00654AA2">
        <w:rPr>
          <w:lang w:val="sl-SI"/>
        </w:rPr>
        <w:t xml:space="preserve">bičajno prebivališče stalno ali začasno </w:t>
      </w:r>
      <w:r w:rsidR="001F51DB" w:rsidRPr="00654AA2">
        <w:rPr>
          <w:lang w:val="sl-SI"/>
        </w:rPr>
        <w:lastRenderedPageBreak/>
        <w:t>prebivališče, temveč določa, da je to prebivališče, ki je najbližje mestu opravljanja dela. Kriterij za ugotavljanje katero prebivališče je najbližje mestu opravlj</w:t>
      </w:r>
      <w:r w:rsidR="001F51DB" w:rsidRPr="00A73DF0">
        <w:rPr>
          <w:lang w:val="sl-SI"/>
        </w:rPr>
        <w:t>anja dela, so cestne povezave, izražene v kilometrih.</w:t>
      </w:r>
      <w:r w:rsidR="001F51DB" w:rsidRPr="00A73DF0">
        <w:rPr>
          <w:rFonts w:cs="Arial"/>
          <w:bCs/>
          <w:lang w:val="sl-SI"/>
        </w:rPr>
        <w:t xml:space="preserve"> Določitev načina ugotavljanja in preverjanja števila kilometrov, za katerega se delojemalcu zagotavlja neobdavčen znesek kilometrine v skladu z določbami </w:t>
      </w:r>
      <w:hyperlink r:id="rId26" w:history="1">
        <w:r w:rsidR="006B1382" w:rsidRPr="00654AA2">
          <w:rPr>
            <w:rStyle w:val="Hiperpovezava"/>
            <w:lang w:val="sl-SI"/>
          </w:rPr>
          <w:t>Uredb</w:t>
        </w:r>
        <w:r w:rsidR="006B1382" w:rsidRPr="000745CA">
          <w:rPr>
            <w:rStyle w:val="Hiperpovezava"/>
            <w:lang w:val="sl-SI"/>
          </w:rPr>
          <w:t>e</w:t>
        </w:r>
      </w:hyperlink>
      <w:r w:rsidR="001F51DB" w:rsidRPr="00A73DF0">
        <w:rPr>
          <w:rFonts w:cs="Arial"/>
          <w:bCs/>
          <w:lang w:val="sl-SI"/>
        </w:rPr>
        <w:t xml:space="preserve">, je v prvi vrsti v pristojnosti delodajalca. </w:t>
      </w:r>
    </w:p>
    <w:p w14:paraId="24EEB69D" w14:textId="77777777" w:rsidR="008967DF" w:rsidRDefault="008967DF" w:rsidP="001F51DB">
      <w:pPr>
        <w:jc w:val="both"/>
        <w:rPr>
          <w:rFonts w:cs="Arial"/>
          <w:bCs/>
          <w:lang w:val="sl-SI"/>
        </w:rPr>
      </w:pPr>
    </w:p>
    <w:p w14:paraId="47B2E4CA" w14:textId="6231A0B2" w:rsidR="001F51DB" w:rsidRPr="009931CE" w:rsidRDefault="001F51DB" w:rsidP="001F51DB">
      <w:pPr>
        <w:jc w:val="both"/>
        <w:rPr>
          <w:rFonts w:cs="Arial"/>
          <w:bCs/>
          <w:lang w:val="sl-SI"/>
        </w:rPr>
      </w:pPr>
      <w:r w:rsidRPr="00A73DF0">
        <w:rPr>
          <w:rFonts w:cs="Arial"/>
          <w:bCs/>
          <w:lang w:val="sl-SI"/>
        </w:rPr>
        <w:t xml:space="preserve">Pri določitvi števila kilometrov se lahko uporabijo različni razpoložljivi viri, tudi npr. internetne objave najkrajšega števila kilometrov, pri čemer je bistvenega pomena ustrezna ureditev postopkov med delodajalcem in delojemalcem, npr. izpolnjevanje izjave delojemalca s podatki </w:t>
      </w:r>
      <w:r w:rsidR="006B1382" w:rsidRPr="00A73DF0">
        <w:rPr>
          <w:rFonts w:cs="Arial"/>
          <w:bCs/>
          <w:lang w:val="sl-SI"/>
        </w:rPr>
        <w:t xml:space="preserve">o razdalji </w:t>
      </w:r>
      <w:r w:rsidRPr="00A73DF0">
        <w:rPr>
          <w:rFonts w:cs="Arial"/>
          <w:bCs/>
          <w:lang w:val="sl-SI"/>
        </w:rPr>
        <w:t>med običajnim bivališčem in mestom opravljanja dela, določitev odgovornosti zaradi nepravilnosti podatkov, določitev načina preverj</w:t>
      </w:r>
      <w:r w:rsidR="006B1382" w:rsidRPr="00A73DF0">
        <w:rPr>
          <w:rFonts w:cs="Arial"/>
          <w:bCs/>
          <w:lang w:val="sl-SI"/>
        </w:rPr>
        <w:t>anja resničnosti podatkov, ipd.</w:t>
      </w:r>
      <w:r w:rsidRPr="009931CE">
        <w:rPr>
          <w:rFonts w:cs="Arial"/>
          <w:bCs/>
          <w:lang w:val="sl-SI"/>
        </w:rPr>
        <w:t xml:space="preserve"> </w:t>
      </w:r>
    </w:p>
    <w:p w14:paraId="34FFEA62" w14:textId="77777777" w:rsidR="000A7AD0" w:rsidRDefault="000A7AD0" w:rsidP="00916D66">
      <w:pPr>
        <w:jc w:val="both"/>
        <w:rPr>
          <w:rFonts w:cs="Arial"/>
          <w:bCs/>
          <w:lang w:val="sl-SI"/>
        </w:rPr>
      </w:pPr>
    </w:p>
    <w:p w14:paraId="58CF72A3" w14:textId="77777777" w:rsidR="00C15BEE" w:rsidRDefault="00C15BEE" w:rsidP="00C15BEE">
      <w:pPr>
        <w:jc w:val="both"/>
        <w:rPr>
          <w:lang w:val="sl-SI"/>
        </w:rPr>
      </w:pPr>
      <w:r w:rsidRPr="0064431A">
        <w:rPr>
          <w:lang w:val="sl-SI"/>
        </w:rPr>
        <w:t xml:space="preserve">Peti odstavek 3. člena </w:t>
      </w:r>
      <w:hyperlink r:id="rId27" w:history="1">
        <w:r w:rsidR="006B1382" w:rsidRPr="00DB05AA">
          <w:rPr>
            <w:rStyle w:val="Hiperpovezava"/>
            <w:lang w:val="sl-SI"/>
          </w:rPr>
          <w:t>Uredb</w:t>
        </w:r>
        <w:r w:rsidR="006B1382">
          <w:rPr>
            <w:rStyle w:val="Hiperpovezava"/>
            <w:lang w:val="sl-SI"/>
          </w:rPr>
          <w:t>e</w:t>
        </w:r>
      </w:hyperlink>
      <w:r w:rsidRPr="0064431A">
        <w:rPr>
          <w:lang w:val="sl-SI"/>
        </w:rPr>
        <w:t xml:space="preserve"> določa, da če delojemalec iz </w:t>
      </w:r>
      <w:r w:rsidRPr="006B1382">
        <w:rPr>
          <w:b/>
          <w:lang w:val="sl-SI"/>
        </w:rPr>
        <w:t>utemeljenih razlogov</w:t>
      </w:r>
      <w:r w:rsidRPr="0064431A">
        <w:rPr>
          <w:lang w:val="sl-SI"/>
        </w:rPr>
        <w:t xml:space="preserve"> ne more uporabljati javnega prevoza, se v davčno osnovo, ne glede na tretji in četrti odstavek tega člena, ne všteva povračilo stroškov prevoza do višine 0,1</w:t>
      </w:r>
      <w:r>
        <w:rPr>
          <w:lang w:val="sl-SI"/>
        </w:rPr>
        <w:t>8 e</w:t>
      </w:r>
      <w:r w:rsidR="006B1382">
        <w:rPr>
          <w:lang w:val="sl-SI"/>
        </w:rPr>
        <w:t>u</w:t>
      </w:r>
      <w:r w:rsidRPr="0064431A">
        <w:rPr>
          <w:lang w:val="sl-SI"/>
        </w:rPr>
        <w:t>ra za vsak polni kilometer razdalje med običajnim prebivališčem in mestom opravljanja dela.</w:t>
      </w:r>
      <w:r>
        <w:rPr>
          <w:lang w:val="sl-SI"/>
        </w:rPr>
        <w:t xml:space="preserve"> Utemeljen</w:t>
      </w:r>
      <w:r w:rsidR="006B1382">
        <w:rPr>
          <w:lang w:val="sl-SI"/>
        </w:rPr>
        <w:t>i</w:t>
      </w:r>
      <w:r>
        <w:rPr>
          <w:lang w:val="sl-SI"/>
        </w:rPr>
        <w:t xml:space="preserve"> razlog</w:t>
      </w:r>
      <w:r w:rsidR="006B1382">
        <w:rPr>
          <w:lang w:val="sl-SI"/>
        </w:rPr>
        <w:t>i</w:t>
      </w:r>
      <w:r>
        <w:rPr>
          <w:lang w:val="sl-SI"/>
        </w:rPr>
        <w:t xml:space="preserve"> </w:t>
      </w:r>
      <w:r w:rsidR="006B1382">
        <w:rPr>
          <w:lang w:val="sl-SI"/>
        </w:rPr>
        <w:t>so</w:t>
      </w:r>
      <w:r>
        <w:rPr>
          <w:lang w:val="sl-SI"/>
        </w:rPr>
        <w:t xml:space="preserve"> predvsem</w:t>
      </w:r>
      <w:r w:rsidR="006B1382">
        <w:rPr>
          <w:lang w:val="sl-SI"/>
        </w:rPr>
        <w:t>:</w:t>
      </w:r>
      <w:r>
        <w:rPr>
          <w:lang w:val="sl-SI"/>
        </w:rPr>
        <w:t xml:space="preserve"> pomanjkanje javnega prevoza</w:t>
      </w:r>
      <w:r w:rsidR="006B1382">
        <w:rPr>
          <w:lang w:val="sl-SI"/>
        </w:rPr>
        <w:t>,</w:t>
      </w:r>
      <w:r>
        <w:rPr>
          <w:lang w:val="sl-SI"/>
        </w:rPr>
        <w:t xml:space="preserve"> časovno neustrezen vozni red in manj ugoden delovni čas. </w:t>
      </w:r>
    </w:p>
    <w:p w14:paraId="296DCA88" w14:textId="77777777" w:rsidR="00C15BEE" w:rsidRDefault="00C15BEE" w:rsidP="00C15BEE">
      <w:pPr>
        <w:jc w:val="both"/>
        <w:rPr>
          <w:lang w:val="sl-SI"/>
        </w:rPr>
      </w:pPr>
    </w:p>
    <w:p w14:paraId="73FF8BC9" w14:textId="1369B5A9" w:rsidR="009931CE" w:rsidRPr="00D65427" w:rsidRDefault="009931CE" w:rsidP="009931CE">
      <w:pPr>
        <w:jc w:val="both"/>
        <w:rPr>
          <w:rFonts w:cs="Arial"/>
          <w:bCs/>
          <w:lang w:val="sl-SI"/>
        </w:rPr>
      </w:pPr>
      <w:r w:rsidRPr="00D65427">
        <w:rPr>
          <w:rFonts w:cs="Arial"/>
          <w:bCs/>
          <w:lang w:val="sl-SI"/>
        </w:rPr>
        <w:t xml:space="preserve">V smislu šestega odstavka 3. člena </w:t>
      </w:r>
      <w:hyperlink r:id="rId28" w:history="1">
        <w:r w:rsidR="006B1382" w:rsidRPr="00D65427">
          <w:rPr>
            <w:rStyle w:val="Hiperpovezava"/>
            <w:lang w:val="sl-SI"/>
          </w:rPr>
          <w:t>Uredbe</w:t>
        </w:r>
      </w:hyperlink>
      <w:r w:rsidRPr="00D65427">
        <w:rPr>
          <w:rFonts w:cs="Arial"/>
          <w:bCs/>
          <w:lang w:val="sl-SI"/>
        </w:rPr>
        <w:t xml:space="preserve"> je za dikcijo »</w:t>
      </w:r>
      <w:r w:rsidRPr="00D65427">
        <w:rPr>
          <w:rFonts w:cs="Arial"/>
          <w:b/>
          <w:bCs/>
          <w:lang w:val="sl-SI"/>
        </w:rPr>
        <w:t>najkrajše običajne cestne povezave</w:t>
      </w:r>
      <w:r w:rsidRPr="00D65427">
        <w:rPr>
          <w:rFonts w:cs="Arial"/>
          <w:bCs/>
          <w:lang w:val="sl-SI"/>
        </w:rPr>
        <w:t>« pomembna dolžina v kilometrih in ne čas, ki bi ga delojemalec potreboval, da bi opravil razdaljo med običajnim prebivališčem in mestom opravljanja dela. Tako se npr. pri določitvi neobdavčenega zneska kilometrine upošteva povezava po lokalnih in magistralnih cestah</w:t>
      </w:r>
      <w:r w:rsidR="00584011" w:rsidRPr="00D65427">
        <w:rPr>
          <w:rFonts w:cs="Arial"/>
          <w:bCs/>
          <w:lang w:val="sl-SI"/>
        </w:rPr>
        <w:t xml:space="preserve"> (</w:t>
      </w:r>
      <w:r w:rsidRPr="00D65427">
        <w:rPr>
          <w:rFonts w:cs="Arial"/>
          <w:bCs/>
          <w:lang w:val="sl-SI"/>
        </w:rPr>
        <w:t>če je dolžina te povezave v kilometrih krajša od avtocestne povezave, četudi zaposleni koristi avtocestno povezavo</w:t>
      </w:r>
      <w:r w:rsidR="008A45C0" w:rsidRPr="00D65427">
        <w:rPr>
          <w:rFonts w:cs="Arial"/>
          <w:bCs/>
          <w:lang w:val="sl-SI"/>
        </w:rPr>
        <w:t>)</w:t>
      </w:r>
      <w:r w:rsidRPr="00D65427">
        <w:rPr>
          <w:rFonts w:cs="Arial"/>
          <w:bCs/>
          <w:lang w:val="sl-SI"/>
        </w:rPr>
        <w:t xml:space="preserve">. </w:t>
      </w:r>
      <w:r w:rsidR="00916D66" w:rsidRPr="00D65427">
        <w:rPr>
          <w:rFonts w:cs="Arial"/>
          <w:bCs/>
          <w:lang w:val="sl-SI"/>
        </w:rPr>
        <w:t>Če</w:t>
      </w:r>
      <w:r w:rsidRPr="00D65427">
        <w:rPr>
          <w:rFonts w:cs="Arial"/>
          <w:bCs/>
          <w:lang w:val="sl-SI"/>
        </w:rPr>
        <w:t xml:space="preserve"> pa bi v tem primeru obstajala tudi povezava z vključenimi opuščenimi gozdnimi potmi, ki se običajno ne uporabljajo, pa se dolžina le-te v kilometrih v smislu šestega odstavka 3. člena </w:t>
      </w:r>
      <w:hyperlink r:id="rId29" w:history="1">
        <w:r w:rsidR="006B1382" w:rsidRPr="00D65427">
          <w:rPr>
            <w:rStyle w:val="Hiperpovezava"/>
            <w:lang w:val="sl-SI"/>
          </w:rPr>
          <w:t>Uredbe</w:t>
        </w:r>
      </w:hyperlink>
      <w:r w:rsidRPr="00D65427">
        <w:rPr>
          <w:rFonts w:cs="Arial"/>
          <w:bCs/>
          <w:lang w:val="sl-SI"/>
        </w:rPr>
        <w:t xml:space="preserve"> ne bi upoštevala, četudi bi bila ta najkrajša. </w:t>
      </w:r>
    </w:p>
    <w:p w14:paraId="2DA289B1" w14:textId="77777777" w:rsidR="009931CE" w:rsidRPr="00D65427" w:rsidRDefault="009931CE" w:rsidP="00C15BEE">
      <w:pPr>
        <w:jc w:val="both"/>
        <w:rPr>
          <w:lang w:val="sl-SI"/>
        </w:rPr>
      </w:pPr>
    </w:p>
    <w:p w14:paraId="4F8925E3" w14:textId="77777777" w:rsidR="001A332E" w:rsidRDefault="00A8362B" w:rsidP="00A8362B">
      <w:pPr>
        <w:jc w:val="both"/>
        <w:rPr>
          <w:lang w:val="sl-SI"/>
        </w:rPr>
      </w:pPr>
      <w:r w:rsidRPr="00D65427">
        <w:rPr>
          <w:lang w:val="sl-SI"/>
        </w:rPr>
        <w:t xml:space="preserve">Če ima delojemalec </w:t>
      </w:r>
      <w:r w:rsidRPr="00D65427">
        <w:rPr>
          <w:b/>
          <w:lang w:val="sl-SI"/>
        </w:rPr>
        <w:t>pravico do uporabe službenega vozila</w:t>
      </w:r>
      <w:r w:rsidRPr="00D65427">
        <w:rPr>
          <w:lang w:val="sl-SI"/>
        </w:rPr>
        <w:t xml:space="preserve"> v privatne namene in mu delodajalec za tako uporabo zagotovi tudi gorivo, se povračilo stroškov prevoza na delo všteva v davčno osnovo</w:t>
      </w:r>
      <w:r w:rsidR="00CA122D" w:rsidRPr="00D65427">
        <w:rPr>
          <w:lang w:val="sl-SI"/>
        </w:rPr>
        <w:t xml:space="preserve"> dohodka iz delovnega razmerja</w:t>
      </w:r>
      <w:r w:rsidRPr="00D65427">
        <w:rPr>
          <w:lang w:val="sl-SI"/>
        </w:rPr>
        <w:t>.</w:t>
      </w:r>
      <w:r>
        <w:rPr>
          <w:lang w:val="sl-SI"/>
        </w:rPr>
        <w:t xml:space="preserve"> </w:t>
      </w:r>
    </w:p>
    <w:p w14:paraId="5B7F6675" w14:textId="77777777" w:rsidR="001A332E" w:rsidRDefault="001A332E" w:rsidP="00A8362B">
      <w:pPr>
        <w:jc w:val="both"/>
        <w:rPr>
          <w:lang w:val="sl-SI"/>
        </w:rPr>
      </w:pPr>
    </w:p>
    <w:p w14:paraId="418A6D0C" w14:textId="77777777" w:rsidR="000A7AD0" w:rsidRPr="002F2EE3" w:rsidRDefault="000A7AD0" w:rsidP="000A7AD0">
      <w:pPr>
        <w:pStyle w:val="FURSnaslov2"/>
        <w:rPr>
          <w:sz w:val="22"/>
          <w:szCs w:val="22"/>
        </w:rPr>
      </w:pPr>
      <w:bookmarkStart w:id="5" w:name="_Toc78202057"/>
      <w:r w:rsidRPr="002F2EE3">
        <w:rPr>
          <w:sz w:val="22"/>
          <w:szCs w:val="22"/>
        </w:rPr>
        <w:t>1.2.1 Povračila stroškov prevoza, če ima oseba 2 ali več bivališč</w:t>
      </w:r>
      <w:bookmarkEnd w:id="5"/>
    </w:p>
    <w:p w14:paraId="76863754" w14:textId="77777777" w:rsidR="000A7AD0" w:rsidRPr="002F2EE3" w:rsidRDefault="000A7AD0" w:rsidP="000A7AD0">
      <w:pPr>
        <w:jc w:val="both"/>
        <w:rPr>
          <w:lang w:val="sl-SI"/>
        </w:rPr>
      </w:pPr>
      <w:r w:rsidRPr="002F2EE3">
        <w:rPr>
          <w:lang w:val="sl-SI"/>
        </w:rPr>
        <w:t xml:space="preserve">Uredba v drugem odstavku 3. člena določa, da je običajno prebivališče za potrebe te </w:t>
      </w:r>
      <w:r w:rsidR="00EB210F" w:rsidRPr="002F2EE3">
        <w:rPr>
          <w:lang w:val="sl-SI"/>
        </w:rPr>
        <w:t>U</w:t>
      </w:r>
      <w:r w:rsidRPr="002F2EE3">
        <w:rPr>
          <w:lang w:val="sl-SI"/>
        </w:rPr>
        <w:t>redbe  prebivališče delojemalca</w:t>
      </w:r>
      <w:r w:rsidR="0030124C" w:rsidRPr="002F2EE3">
        <w:rPr>
          <w:lang w:val="sl-SI"/>
        </w:rPr>
        <w:t xml:space="preserve"> (začasno, stalno, drugo..)</w:t>
      </w:r>
      <w:r w:rsidRPr="002F2EE3">
        <w:rPr>
          <w:lang w:val="sl-SI"/>
        </w:rPr>
        <w:t xml:space="preserve">, ki je najbližje mestu opravljanja dela. Drugo prebivališče delojemalca je običajno prebivališče za potrebe te </w:t>
      </w:r>
      <w:r w:rsidR="00EB210F" w:rsidRPr="002F2EE3">
        <w:rPr>
          <w:lang w:val="sl-SI"/>
        </w:rPr>
        <w:t>U</w:t>
      </w:r>
      <w:r w:rsidRPr="002F2EE3">
        <w:rPr>
          <w:lang w:val="sl-SI"/>
        </w:rPr>
        <w:t>redbe le, če se delojemalec od tam vsaj štirikrat tedensko vozi na mesto opravljanja dela.</w:t>
      </w:r>
    </w:p>
    <w:p w14:paraId="160586C8" w14:textId="77777777" w:rsidR="000A7AD0" w:rsidRPr="002F2EE3" w:rsidRDefault="000A7AD0" w:rsidP="000A7AD0">
      <w:pPr>
        <w:jc w:val="both"/>
        <w:rPr>
          <w:lang w:val="sl-SI"/>
        </w:rPr>
      </w:pPr>
    </w:p>
    <w:p w14:paraId="6D106478" w14:textId="77777777" w:rsidR="000A7AD0" w:rsidRPr="002F2EE3" w:rsidRDefault="0030124C" w:rsidP="000A7AD0">
      <w:pPr>
        <w:jc w:val="both"/>
        <w:rPr>
          <w:lang w:val="sl-SI"/>
        </w:rPr>
      </w:pPr>
      <w:r w:rsidRPr="002F2EE3">
        <w:rPr>
          <w:lang w:val="sl-SI"/>
        </w:rPr>
        <w:t>Če</w:t>
      </w:r>
      <w:r w:rsidR="000A7AD0" w:rsidRPr="002F2EE3">
        <w:rPr>
          <w:lang w:val="sl-SI"/>
        </w:rPr>
        <w:t xml:space="preserve"> se delojemalec vozi na delo iz dveh ali več prebivališč, se v davčno osnovo dohodka iz delovnega razmerja ne všteva povračilo stroškov prevoza na delo in z dela od prebivališča, ki je najbližje mestu opravljanja dela. Če s</w:t>
      </w:r>
      <w:r w:rsidR="00E43840" w:rsidRPr="002F2EE3">
        <w:rPr>
          <w:lang w:val="sl-SI"/>
        </w:rPr>
        <w:t>e iz drugega prebivališča, ki ni</w:t>
      </w:r>
      <w:r w:rsidR="000A7AD0" w:rsidRPr="002F2EE3">
        <w:rPr>
          <w:lang w:val="sl-SI"/>
        </w:rPr>
        <w:t xml:space="preserve"> najbližje </w:t>
      </w:r>
      <w:r w:rsidR="00E43840" w:rsidRPr="002F2EE3">
        <w:rPr>
          <w:lang w:val="sl-SI"/>
        </w:rPr>
        <w:t xml:space="preserve">mestu </w:t>
      </w:r>
      <w:r w:rsidR="000A7AD0" w:rsidRPr="002F2EE3">
        <w:rPr>
          <w:lang w:val="sl-SI"/>
        </w:rPr>
        <w:t>opravljanj</w:t>
      </w:r>
      <w:r w:rsidR="00E43840" w:rsidRPr="002F2EE3">
        <w:rPr>
          <w:lang w:val="sl-SI"/>
        </w:rPr>
        <w:t>a</w:t>
      </w:r>
      <w:r w:rsidR="000A7AD0" w:rsidRPr="002F2EE3">
        <w:rPr>
          <w:lang w:val="sl-SI"/>
        </w:rPr>
        <w:t xml:space="preserve"> dela, delojemalec vozi vsaj štirikrat tedensko, se to drugo prebivališče </w:t>
      </w:r>
      <w:r w:rsidR="00E43840" w:rsidRPr="002F2EE3">
        <w:rPr>
          <w:lang w:val="sl-SI"/>
        </w:rPr>
        <w:t xml:space="preserve">lahko </w:t>
      </w:r>
      <w:r w:rsidR="000A7AD0" w:rsidRPr="002F2EE3">
        <w:rPr>
          <w:lang w:val="sl-SI"/>
        </w:rPr>
        <w:t>šteje za običajno prebivališče. V tem primeru se v davčno osnovo dohodka iz delovnega razmerja ne všteva povračilo stroškov prevoza od tega (od mesta opravljanja dela bolj oddaljenega) prebivališča.</w:t>
      </w:r>
    </w:p>
    <w:p w14:paraId="6712CA3E" w14:textId="77777777" w:rsidR="0030124C" w:rsidRDefault="0030124C" w:rsidP="00682708">
      <w:pPr>
        <w:autoSpaceDE w:val="0"/>
        <w:autoSpaceDN w:val="0"/>
        <w:adjustRightInd w:val="0"/>
        <w:spacing w:line="240" w:lineRule="auto"/>
        <w:rPr>
          <w:rFonts w:ascii="Arial-BoldMT" w:hAnsi="Arial-BoldMT" w:cs="Arial-BoldMT"/>
          <w:b/>
          <w:bCs/>
          <w:szCs w:val="20"/>
          <w:lang w:val="sl-SI" w:eastAsia="sl-SI"/>
        </w:rPr>
      </w:pPr>
    </w:p>
    <w:p w14:paraId="56E5AB60" w14:textId="77777777" w:rsidR="00682708" w:rsidRPr="002F2EE3" w:rsidRDefault="00885D74" w:rsidP="00682708">
      <w:pPr>
        <w:pStyle w:val="FURSnaslov2"/>
        <w:jc w:val="both"/>
        <w:rPr>
          <w:sz w:val="22"/>
          <w:szCs w:val="22"/>
        </w:rPr>
      </w:pPr>
      <w:bookmarkStart w:id="6" w:name="_Toc78202058"/>
      <w:r w:rsidRPr="002F2EE3">
        <w:rPr>
          <w:sz w:val="22"/>
          <w:szCs w:val="22"/>
        </w:rPr>
        <w:t>1.2.2</w:t>
      </w:r>
      <w:r w:rsidR="00682708" w:rsidRPr="002F2EE3">
        <w:rPr>
          <w:sz w:val="22"/>
          <w:szCs w:val="22"/>
        </w:rPr>
        <w:t xml:space="preserve"> Povračila stroškov prevoza, če je kraj opravljanja dela oddaljen od postajališča javnega prevoza</w:t>
      </w:r>
      <w:bookmarkEnd w:id="6"/>
    </w:p>
    <w:p w14:paraId="43EC6F92" w14:textId="77777777" w:rsidR="000A7AD0" w:rsidRPr="002F2EE3" w:rsidRDefault="00682708" w:rsidP="00682708">
      <w:pPr>
        <w:autoSpaceDE w:val="0"/>
        <w:autoSpaceDN w:val="0"/>
        <w:adjustRightInd w:val="0"/>
        <w:jc w:val="both"/>
        <w:rPr>
          <w:rFonts w:ascii="ArialMT" w:hAnsi="ArialMT" w:cs="ArialMT"/>
          <w:szCs w:val="20"/>
          <w:lang w:val="sl-SI" w:eastAsia="sl-SI"/>
        </w:rPr>
      </w:pPr>
      <w:r w:rsidRPr="002F2EE3">
        <w:rPr>
          <w:rFonts w:ascii="ArialMT" w:hAnsi="ArialMT" w:cs="ArialMT"/>
          <w:szCs w:val="20"/>
          <w:lang w:val="sl-SI" w:eastAsia="sl-SI"/>
        </w:rPr>
        <w:t xml:space="preserve">Uredba v četrtem odstavku 3. člena izrecno opredeljuje primer, ko je najbližje postajališče javnega prevoza od običajnega prebivališča oddaljeno več kot en kilometer. V primeru, ko je kraj opravljanja dela oddaljen od </w:t>
      </w:r>
      <w:proofErr w:type="spellStart"/>
      <w:r w:rsidRPr="002F2EE3">
        <w:rPr>
          <w:rFonts w:ascii="ArialMT" w:hAnsi="ArialMT" w:cs="ArialMT"/>
          <w:szCs w:val="20"/>
          <w:lang w:val="sl-SI" w:eastAsia="sl-SI"/>
        </w:rPr>
        <w:t>najbljižjega</w:t>
      </w:r>
      <w:proofErr w:type="spellEnd"/>
      <w:r w:rsidRPr="002F2EE3">
        <w:rPr>
          <w:rFonts w:ascii="ArialMT" w:hAnsi="ArialMT" w:cs="ArialMT"/>
          <w:szCs w:val="20"/>
          <w:lang w:val="sl-SI" w:eastAsia="sl-SI"/>
        </w:rPr>
        <w:t xml:space="preserve"> postajališča javnega prevoza več kot kilometer</w:t>
      </w:r>
      <w:r w:rsidR="00D439B0" w:rsidRPr="002F2EE3">
        <w:rPr>
          <w:rFonts w:ascii="ArialMT" w:hAnsi="ArialMT" w:cs="ArialMT"/>
          <w:szCs w:val="20"/>
          <w:lang w:val="sl-SI" w:eastAsia="sl-SI"/>
        </w:rPr>
        <w:t>,</w:t>
      </w:r>
      <w:r w:rsidRPr="002F2EE3">
        <w:rPr>
          <w:rFonts w:ascii="ArialMT" w:hAnsi="ArialMT" w:cs="ArialMT"/>
          <w:szCs w:val="20"/>
          <w:lang w:val="sl-SI" w:eastAsia="sl-SI"/>
        </w:rPr>
        <w:t xml:space="preserve"> </w:t>
      </w:r>
      <w:r w:rsidR="00E43840" w:rsidRPr="002F2EE3">
        <w:rPr>
          <w:rFonts w:ascii="ArialMT" w:hAnsi="ArialMT" w:cs="ArialMT"/>
          <w:szCs w:val="20"/>
          <w:lang w:val="sl-SI" w:eastAsia="sl-SI"/>
        </w:rPr>
        <w:t xml:space="preserve">pa </w:t>
      </w:r>
      <w:r w:rsidRPr="002F2EE3">
        <w:rPr>
          <w:rFonts w:ascii="ArialMT" w:hAnsi="ArialMT" w:cs="ArialMT"/>
          <w:szCs w:val="20"/>
          <w:lang w:val="sl-SI" w:eastAsia="sl-SI"/>
        </w:rPr>
        <w:t xml:space="preserve">se lahko uporabi peti odstavek 3. člena Uredbe, po katerem se šteje, da delojemalec iz utemeljenega razloga (zaradi pomanjkanja javnega prevoza s postajališčem v bližini mesta opravljanja dela) ne more uporabljati javnega prevoza od običajnega prebivališča do mesta opravljanja dela in se posledično v davčno osnovo dohodka iz delovnega razmerja ne vštevajo stroški prevoza v višini </w:t>
      </w:r>
      <w:r w:rsidRPr="002F2EE3">
        <w:rPr>
          <w:rFonts w:ascii="ArialMT" w:hAnsi="ArialMT" w:cs="ArialMT"/>
          <w:szCs w:val="20"/>
          <w:lang w:val="sl-SI" w:eastAsia="sl-SI"/>
        </w:rPr>
        <w:lastRenderedPageBreak/>
        <w:t>0,18 eura za vsak polni kilometer razdalje med običajnim prebivališčem in mestom opravljanja dela. V opisanem primeru</w:t>
      </w:r>
      <w:r w:rsidR="00E43840" w:rsidRPr="002F2EE3">
        <w:rPr>
          <w:rFonts w:ascii="ArialMT" w:hAnsi="ArialMT" w:cs="ArialMT"/>
          <w:szCs w:val="20"/>
          <w:lang w:val="sl-SI" w:eastAsia="sl-SI"/>
        </w:rPr>
        <w:t>, ko je kraj opravljanja dela več kot kilometer oddaljen od najbližjega postajališ</w:t>
      </w:r>
      <w:r w:rsidR="004A6CC2" w:rsidRPr="002F2EE3">
        <w:rPr>
          <w:rFonts w:ascii="ArialMT" w:hAnsi="ArialMT" w:cs="ArialMT"/>
          <w:szCs w:val="20"/>
          <w:lang w:val="sl-SI" w:eastAsia="sl-SI"/>
        </w:rPr>
        <w:t>ča javnega prevoza</w:t>
      </w:r>
      <w:r w:rsidR="00D439B0" w:rsidRPr="002F2EE3">
        <w:rPr>
          <w:rFonts w:ascii="ArialMT" w:hAnsi="ArialMT" w:cs="ArialMT"/>
          <w:szCs w:val="20"/>
          <w:lang w:val="sl-SI" w:eastAsia="sl-SI"/>
        </w:rPr>
        <w:t>,</w:t>
      </w:r>
      <w:r w:rsidRPr="002F2EE3">
        <w:rPr>
          <w:rFonts w:ascii="ArialMT" w:hAnsi="ArialMT" w:cs="ArialMT"/>
          <w:szCs w:val="20"/>
          <w:lang w:val="sl-SI" w:eastAsia="sl-SI"/>
        </w:rPr>
        <w:t xml:space="preserve"> se torej v smislu Uredbe šteje, da delojemalec utemeljeno ne m</w:t>
      </w:r>
      <w:r w:rsidR="004A6CC2" w:rsidRPr="002F2EE3">
        <w:rPr>
          <w:rFonts w:ascii="ArialMT" w:hAnsi="ArialMT" w:cs="ArialMT"/>
          <w:szCs w:val="20"/>
          <w:lang w:val="sl-SI" w:eastAsia="sl-SI"/>
        </w:rPr>
        <w:t>ore uporabljati javnega prevoza.</w:t>
      </w:r>
    </w:p>
    <w:p w14:paraId="60810AE1" w14:textId="77777777" w:rsidR="00885D74" w:rsidRPr="002F2EE3" w:rsidRDefault="00885D74" w:rsidP="00885D74">
      <w:pPr>
        <w:pStyle w:val="FURSnaslov2"/>
        <w:jc w:val="both"/>
        <w:rPr>
          <w:sz w:val="22"/>
          <w:szCs w:val="22"/>
        </w:rPr>
      </w:pPr>
    </w:p>
    <w:p w14:paraId="518B4795" w14:textId="77777777" w:rsidR="00885D74" w:rsidRPr="002F2EE3" w:rsidRDefault="00885D74" w:rsidP="00885D74">
      <w:pPr>
        <w:pStyle w:val="FURSnaslov2"/>
        <w:jc w:val="both"/>
        <w:rPr>
          <w:sz w:val="22"/>
          <w:szCs w:val="22"/>
        </w:rPr>
      </w:pPr>
      <w:bookmarkStart w:id="7" w:name="_Toc78202059"/>
      <w:r w:rsidRPr="002F2EE3">
        <w:rPr>
          <w:sz w:val="22"/>
          <w:szCs w:val="22"/>
        </w:rPr>
        <w:t>1.2.3 Povračila stroškov prevoza, če ima delavec več delodajalcev</w:t>
      </w:r>
      <w:bookmarkEnd w:id="7"/>
    </w:p>
    <w:p w14:paraId="674603E8" w14:textId="77777777" w:rsidR="00A430CF" w:rsidRPr="002F2EE3" w:rsidRDefault="00885D74" w:rsidP="00A430CF">
      <w:pPr>
        <w:autoSpaceDE w:val="0"/>
        <w:autoSpaceDN w:val="0"/>
        <w:adjustRightInd w:val="0"/>
        <w:jc w:val="both"/>
        <w:rPr>
          <w:rFonts w:ascii="ArialMT" w:hAnsi="ArialMT" w:cs="ArialMT"/>
          <w:szCs w:val="20"/>
          <w:lang w:val="sl-SI" w:eastAsia="sl-SI"/>
        </w:rPr>
      </w:pPr>
      <w:r w:rsidRPr="002F2EE3">
        <w:rPr>
          <w:rFonts w:ascii="ArialMT" w:hAnsi="ArialMT" w:cs="ArialMT"/>
          <w:szCs w:val="20"/>
          <w:lang w:val="sl-SI" w:eastAsia="sl-SI"/>
        </w:rPr>
        <w:t xml:space="preserve">Uredba v </w:t>
      </w:r>
      <w:r w:rsidR="0030124C" w:rsidRPr="002F2EE3">
        <w:rPr>
          <w:rFonts w:ascii="ArialMT" w:hAnsi="ArialMT" w:cs="ArialMT"/>
          <w:szCs w:val="20"/>
          <w:lang w:val="sl-SI" w:eastAsia="sl-SI"/>
        </w:rPr>
        <w:t xml:space="preserve">prvem odstavku </w:t>
      </w:r>
      <w:r w:rsidRPr="002F2EE3">
        <w:rPr>
          <w:rFonts w:ascii="ArialMT" w:hAnsi="ArialMT" w:cs="ArialMT"/>
          <w:szCs w:val="20"/>
          <w:lang w:val="sl-SI" w:eastAsia="sl-SI"/>
        </w:rPr>
        <w:t>3. člen</w:t>
      </w:r>
      <w:r w:rsidR="0030124C" w:rsidRPr="002F2EE3">
        <w:rPr>
          <w:rFonts w:ascii="ArialMT" w:hAnsi="ArialMT" w:cs="ArialMT"/>
          <w:szCs w:val="20"/>
          <w:lang w:val="sl-SI" w:eastAsia="sl-SI"/>
        </w:rPr>
        <w:t>a</w:t>
      </w:r>
      <w:r w:rsidRPr="002F2EE3">
        <w:rPr>
          <w:rFonts w:ascii="ArialMT" w:hAnsi="ArialMT" w:cs="ArialMT"/>
          <w:szCs w:val="20"/>
          <w:lang w:val="sl-SI" w:eastAsia="sl-SI"/>
        </w:rPr>
        <w:t xml:space="preserve"> določa, da</w:t>
      </w:r>
      <w:r w:rsidR="00A430CF" w:rsidRPr="002F2EE3">
        <w:rPr>
          <w:rFonts w:ascii="ArialMT" w:hAnsi="ArialMT" w:cs="ArialMT"/>
          <w:szCs w:val="20"/>
          <w:lang w:val="sl-SI" w:eastAsia="sl-SI"/>
        </w:rPr>
        <w:t xml:space="preserve"> </w:t>
      </w:r>
      <w:r w:rsidRPr="002F2EE3">
        <w:rPr>
          <w:rFonts w:ascii="ArialMT" w:hAnsi="ArialMT" w:cs="ArialMT"/>
          <w:szCs w:val="20"/>
          <w:lang w:val="sl-SI" w:eastAsia="sl-SI"/>
        </w:rPr>
        <w:t>se povračilo stroškov za prevoz na delo in z dela ne všteva v davčno osnovo dohodka iz delovnega</w:t>
      </w:r>
      <w:r w:rsidR="00A430CF" w:rsidRPr="002F2EE3">
        <w:rPr>
          <w:rFonts w:ascii="ArialMT" w:hAnsi="ArialMT" w:cs="ArialMT"/>
          <w:szCs w:val="20"/>
          <w:lang w:val="sl-SI" w:eastAsia="sl-SI"/>
        </w:rPr>
        <w:t xml:space="preserve"> </w:t>
      </w:r>
      <w:r w:rsidRPr="002F2EE3">
        <w:rPr>
          <w:rFonts w:ascii="ArialMT" w:hAnsi="ArialMT" w:cs="ArialMT"/>
          <w:szCs w:val="20"/>
          <w:lang w:val="sl-SI" w:eastAsia="sl-SI"/>
        </w:rPr>
        <w:t>razmerja, do višine stroškov javnega prevoza, od mesta opravljanja dela do običajnega prebivališča</w:t>
      </w:r>
      <w:r w:rsidR="00A430CF" w:rsidRPr="002F2EE3">
        <w:rPr>
          <w:rFonts w:ascii="ArialMT" w:hAnsi="ArialMT" w:cs="ArialMT"/>
          <w:szCs w:val="20"/>
          <w:lang w:val="sl-SI" w:eastAsia="sl-SI"/>
        </w:rPr>
        <w:t xml:space="preserve"> </w:t>
      </w:r>
      <w:r w:rsidRPr="002F2EE3">
        <w:rPr>
          <w:rFonts w:ascii="ArialMT" w:hAnsi="ArialMT" w:cs="ArialMT"/>
          <w:szCs w:val="20"/>
          <w:lang w:val="sl-SI" w:eastAsia="sl-SI"/>
        </w:rPr>
        <w:t>delojemalca, ki je najbližje mestu opravljanja dela, če je mesto opravljanja dela oddaljeno od</w:t>
      </w:r>
      <w:r w:rsidR="00A430CF" w:rsidRPr="002F2EE3">
        <w:rPr>
          <w:rFonts w:ascii="ArialMT" w:hAnsi="ArialMT" w:cs="ArialMT"/>
          <w:szCs w:val="20"/>
          <w:lang w:val="sl-SI" w:eastAsia="sl-SI"/>
        </w:rPr>
        <w:t xml:space="preserve"> </w:t>
      </w:r>
      <w:r w:rsidRPr="002F2EE3">
        <w:rPr>
          <w:rFonts w:ascii="ArialMT" w:hAnsi="ArialMT" w:cs="ArialMT"/>
          <w:szCs w:val="20"/>
          <w:lang w:val="sl-SI" w:eastAsia="sl-SI"/>
        </w:rPr>
        <w:t xml:space="preserve">delojemalčevega običajnega prebivališča vsaj 1 kilometer. </w:t>
      </w:r>
    </w:p>
    <w:p w14:paraId="0410C0E3" w14:textId="77777777" w:rsidR="0030124C" w:rsidRPr="002F2EE3" w:rsidRDefault="0030124C" w:rsidP="00A430CF">
      <w:pPr>
        <w:autoSpaceDE w:val="0"/>
        <w:autoSpaceDN w:val="0"/>
        <w:adjustRightInd w:val="0"/>
        <w:jc w:val="both"/>
        <w:rPr>
          <w:rFonts w:ascii="ArialMT" w:hAnsi="ArialMT" w:cs="ArialMT"/>
          <w:szCs w:val="20"/>
          <w:lang w:val="sl-SI" w:eastAsia="sl-SI"/>
        </w:rPr>
      </w:pPr>
    </w:p>
    <w:p w14:paraId="11C483A2" w14:textId="77777777" w:rsidR="00885D74" w:rsidRPr="002F2EE3" w:rsidRDefault="00885D74" w:rsidP="00A430CF">
      <w:pPr>
        <w:autoSpaceDE w:val="0"/>
        <w:autoSpaceDN w:val="0"/>
        <w:adjustRightInd w:val="0"/>
        <w:jc w:val="both"/>
        <w:rPr>
          <w:rFonts w:ascii="ArialMT" w:hAnsi="ArialMT" w:cs="ArialMT"/>
          <w:szCs w:val="20"/>
          <w:lang w:val="sl-SI" w:eastAsia="sl-SI"/>
        </w:rPr>
      </w:pPr>
      <w:r w:rsidRPr="002F2EE3">
        <w:rPr>
          <w:rFonts w:ascii="ArialMT" w:hAnsi="ArialMT" w:cs="ArialMT"/>
          <w:szCs w:val="20"/>
          <w:lang w:val="sl-SI" w:eastAsia="sl-SI"/>
        </w:rPr>
        <w:t>Z vidika obdavčitve je</w:t>
      </w:r>
      <w:r w:rsidR="00DE2F85" w:rsidRPr="002F2EE3">
        <w:rPr>
          <w:rFonts w:ascii="ArialMT" w:hAnsi="ArialMT" w:cs="ArialMT"/>
          <w:szCs w:val="20"/>
          <w:lang w:val="sl-SI" w:eastAsia="sl-SI"/>
        </w:rPr>
        <w:t xml:space="preserve"> v primeru, ko delojemalec v posameznem dnevu dela za krajši delovni čas pri več delodajalcih,</w:t>
      </w:r>
      <w:r w:rsidRPr="002F2EE3">
        <w:rPr>
          <w:rFonts w:ascii="ArialMT" w:hAnsi="ArialMT" w:cs="ArialMT"/>
          <w:szCs w:val="20"/>
          <w:lang w:val="sl-SI" w:eastAsia="sl-SI"/>
        </w:rPr>
        <w:t xml:space="preserve"> potrebno ugotoviti kraj, iz katerega delojemalec </w:t>
      </w:r>
      <w:r w:rsidR="00DE2F85" w:rsidRPr="002F2EE3">
        <w:rPr>
          <w:rFonts w:ascii="ArialMT" w:hAnsi="ArialMT" w:cs="ArialMT"/>
          <w:szCs w:val="20"/>
          <w:lang w:val="sl-SI" w:eastAsia="sl-SI"/>
        </w:rPr>
        <w:t xml:space="preserve">dejansko </w:t>
      </w:r>
      <w:r w:rsidRPr="002F2EE3">
        <w:rPr>
          <w:rFonts w:ascii="ArialMT" w:hAnsi="ArialMT" w:cs="ArialMT"/>
          <w:szCs w:val="20"/>
          <w:lang w:val="sl-SI" w:eastAsia="sl-SI"/>
        </w:rPr>
        <w:t>prihaja na delo. Delojemalec</w:t>
      </w:r>
      <w:r w:rsidR="00A430CF" w:rsidRPr="002F2EE3">
        <w:rPr>
          <w:rFonts w:ascii="ArialMT" w:hAnsi="ArialMT" w:cs="ArialMT"/>
          <w:szCs w:val="20"/>
          <w:lang w:val="sl-SI" w:eastAsia="sl-SI"/>
        </w:rPr>
        <w:t xml:space="preserve"> </w:t>
      </w:r>
      <w:r w:rsidRPr="002F2EE3">
        <w:rPr>
          <w:rFonts w:ascii="ArialMT" w:hAnsi="ArialMT" w:cs="ArialMT"/>
          <w:szCs w:val="20"/>
          <w:lang w:val="sl-SI" w:eastAsia="sl-SI"/>
        </w:rPr>
        <w:t>lahko neobdavčeno prejme povračilo stroškov prevoza med mestom opravljanja dela in mestom, od</w:t>
      </w:r>
      <w:r w:rsidR="00A430CF" w:rsidRPr="002F2EE3">
        <w:rPr>
          <w:rFonts w:ascii="ArialMT" w:hAnsi="ArialMT" w:cs="ArialMT"/>
          <w:szCs w:val="20"/>
          <w:lang w:val="sl-SI" w:eastAsia="sl-SI"/>
        </w:rPr>
        <w:t xml:space="preserve"> </w:t>
      </w:r>
      <w:r w:rsidRPr="002F2EE3">
        <w:rPr>
          <w:rFonts w:ascii="ArialMT" w:hAnsi="ArialMT" w:cs="ArialMT"/>
          <w:szCs w:val="20"/>
          <w:lang w:val="sl-SI" w:eastAsia="sl-SI"/>
        </w:rPr>
        <w:t>koder dejansko prihaja na delo, če je razdalja med njima več kot 1 kilometer in pod pogoji, kot jih</w:t>
      </w:r>
      <w:r w:rsidR="00A430CF" w:rsidRPr="002F2EE3">
        <w:rPr>
          <w:rFonts w:ascii="ArialMT" w:hAnsi="ArialMT" w:cs="ArialMT"/>
          <w:szCs w:val="20"/>
          <w:lang w:val="sl-SI" w:eastAsia="sl-SI"/>
        </w:rPr>
        <w:t xml:space="preserve"> </w:t>
      </w:r>
      <w:r w:rsidRPr="002F2EE3">
        <w:rPr>
          <w:rFonts w:ascii="ArialMT" w:hAnsi="ArialMT" w:cs="ArialMT"/>
          <w:szCs w:val="20"/>
          <w:lang w:val="sl-SI" w:eastAsia="sl-SI"/>
        </w:rPr>
        <w:t>določa Uredba v 3. členu.</w:t>
      </w:r>
    </w:p>
    <w:p w14:paraId="3AFA960C" w14:textId="313DCD3A" w:rsidR="000A7AD0" w:rsidRDefault="000A7AD0" w:rsidP="00A8362B">
      <w:pPr>
        <w:jc w:val="both"/>
        <w:rPr>
          <w:lang w:val="sl-SI"/>
        </w:rPr>
      </w:pPr>
    </w:p>
    <w:p w14:paraId="4226DA2F" w14:textId="2A337D6C" w:rsidR="008967DF" w:rsidRDefault="002F2EE3" w:rsidP="002715B1">
      <w:pPr>
        <w:pStyle w:val="FURSnaslov2"/>
        <w:jc w:val="both"/>
        <w:rPr>
          <w:i/>
          <w:color w:val="FF0000"/>
          <w:sz w:val="22"/>
          <w:szCs w:val="22"/>
        </w:rPr>
      </w:pPr>
      <w:bookmarkStart w:id="8" w:name="_Toc78202060"/>
      <w:r w:rsidRPr="00FD00BC">
        <w:rPr>
          <w:color w:val="FF0000"/>
        </w:rPr>
        <w:t>1.</w:t>
      </w:r>
      <w:r>
        <w:rPr>
          <w:color w:val="FF0000"/>
        </w:rPr>
        <w:t>3</w:t>
      </w:r>
      <w:r w:rsidRPr="00FD00BC">
        <w:rPr>
          <w:color w:val="FF0000"/>
        </w:rPr>
        <w:t xml:space="preserve"> Prevoz na delo in z dela </w:t>
      </w:r>
      <w:r w:rsidRPr="002F2EE3">
        <w:rPr>
          <w:i/>
          <w:color w:val="FF0000"/>
          <w:sz w:val="22"/>
          <w:szCs w:val="22"/>
        </w:rPr>
        <w:t xml:space="preserve">– </w:t>
      </w:r>
      <w:r w:rsidR="008967DF" w:rsidRPr="007F76E5">
        <w:rPr>
          <w:i/>
          <w:color w:val="FF0000"/>
          <w:sz w:val="22"/>
          <w:szCs w:val="22"/>
        </w:rPr>
        <w:t xml:space="preserve">za delojemalce, na katere se nanaša </w:t>
      </w:r>
      <w:hyperlink r:id="rId30" w:history="1">
        <w:r w:rsidR="008967DF" w:rsidRPr="007F76E5">
          <w:rPr>
            <w:rStyle w:val="Hiperpovezava"/>
            <w:i/>
            <w:color w:val="FF0000"/>
            <w:sz w:val="22"/>
            <w:szCs w:val="22"/>
          </w:rPr>
          <w:t>Dogovor o odpravi varčevalnih ukrepov v zvezi s povračili stroškov in drugimi prejemki javnih uslužbencev, zamiku izplačilnega dneva plače pri proračunskih uporabnikih ter regresu za letni dopust za leto 2021</w:t>
        </w:r>
      </w:hyperlink>
      <w:r w:rsidR="008967DF">
        <w:rPr>
          <w:rStyle w:val="Hiperpovezava"/>
          <w:i/>
          <w:color w:val="FF0000"/>
          <w:sz w:val="22"/>
          <w:szCs w:val="22"/>
        </w:rPr>
        <w:t xml:space="preserve"> </w:t>
      </w:r>
      <w:r w:rsidRPr="007F76E5">
        <w:rPr>
          <w:i/>
          <w:color w:val="FF0000"/>
          <w:sz w:val="22"/>
          <w:szCs w:val="22"/>
        </w:rPr>
        <w:t xml:space="preserve">velja </w:t>
      </w:r>
      <w:r w:rsidR="008967DF">
        <w:rPr>
          <w:i/>
          <w:color w:val="FF0000"/>
          <w:sz w:val="22"/>
          <w:szCs w:val="22"/>
        </w:rPr>
        <w:t>od</w:t>
      </w:r>
      <w:r w:rsidR="0029162E">
        <w:rPr>
          <w:i/>
          <w:color w:val="FF0000"/>
          <w:sz w:val="22"/>
          <w:szCs w:val="22"/>
        </w:rPr>
        <w:t xml:space="preserve"> </w:t>
      </w:r>
      <w:r w:rsidR="00F013CC">
        <w:rPr>
          <w:i/>
          <w:color w:val="FF0000"/>
          <w:sz w:val="22"/>
          <w:szCs w:val="22"/>
        </w:rPr>
        <w:t>julija</w:t>
      </w:r>
      <w:r w:rsidRPr="007F76E5">
        <w:rPr>
          <w:i/>
          <w:color w:val="FF0000"/>
          <w:sz w:val="22"/>
          <w:szCs w:val="22"/>
        </w:rPr>
        <w:t xml:space="preserve"> 2021</w:t>
      </w:r>
      <w:r w:rsidR="009F41BC">
        <w:rPr>
          <w:rStyle w:val="Sprotnaopomba-sklic"/>
          <w:i/>
          <w:color w:val="FF0000"/>
          <w:sz w:val="22"/>
          <w:szCs w:val="22"/>
        </w:rPr>
        <w:footnoteReference w:id="1"/>
      </w:r>
      <w:r w:rsidR="008967DF">
        <w:rPr>
          <w:i/>
          <w:color w:val="FF0000"/>
          <w:sz w:val="22"/>
          <w:szCs w:val="22"/>
        </w:rPr>
        <w:t>, za delojemalce, za katere ne velja Dogovor velja od septembra 2021</w:t>
      </w:r>
      <w:bookmarkEnd w:id="8"/>
      <w:r w:rsidR="008967DF">
        <w:rPr>
          <w:i/>
          <w:color w:val="FF0000"/>
          <w:sz w:val="22"/>
          <w:szCs w:val="22"/>
        </w:rPr>
        <w:t xml:space="preserve"> </w:t>
      </w:r>
    </w:p>
    <w:p w14:paraId="2AF6EFE8" w14:textId="6367D5E3" w:rsidR="002F2EE3" w:rsidRDefault="002F2EE3" w:rsidP="00A8362B">
      <w:pPr>
        <w:jc w:val="both"/>
        <w:rPr>
          <w:lang w:val="sl-SI"/>
        </w:rPr>
      </w:pPr>
    </w:p>
    <w:p w14:paraId="67F2ABFC" w14:textId="5173224C" w:rsidR="002F2EE3" w:rsidRDefault="002F2EE3" w:rsidP="002F2EE3">
      <w:pPr>
        <w:jc w:val="both"/>
        <w:rPr>
          <w:color w:val="FF0000"/>
          <w:lang w:val="sl-SI"/>
        </w:rPr>
      </w:pPr>
      <w:r w:rsidRPr="00D111C8">
        <w:rPr>
          <w:color w:val="FF0000"/>
          <w:lang w:val="sl-SI"/>
        </w:rPr>
        <w:t xml:space="preserve">V </w:t>
      </w:r>
      <w:hyperlink r:id="rId31" w:history="1">
        <w:r w:rsidRPr="007F76E5">
          <w:rPr>
            <w:rStyle w:val="Hiperpovezava"/>
            <w:lang w:val="sl-SI"/>
          </w:rPr>
          <w:t>Uradnem listu RS št. 104/21</w:t>
        </w:r>
      </w:hyperlink>
      <w:r w:rsidRPr="00D111C8">
        <w:rPr>
          <w:color w:val="FF0000"/>
          <w:lang w:val="sl-SI"/>
        </w:rPr>
        <w:t xml:space="preserve"> </w:t>
      </w:r>
      <w:r w:rsidR="00F013CC">
        <w:rPr>
          <w:color w:val="FF0000"/>
          <w:lang w:val="sl-SI"/>
        </w:rPr>
        <w:t xml:space="preserve">in </w:t>
      </w:r>
      <w:hyperlink r:id="rId32" w:history="1">
        <w:r w:rsidR="00F013CC" w:rsidRPr="00F013CC">
          <w:rPr>
            <w:rStyle w:val="Hiperpovezava"/>
            <w:lang w:val="sl-SI"/>
          </w:rPr>
          <w:t>114/2021</w:t>
        </w:r>
      </w:hyperlink>
      <w:r w:rsidR="00F013CC">
        <w:rPr>
          <w:color w:val="FF0000"/>
          <w:lang w:val="sl-SI"/>
        </w:rPr>
        <w:t xml:space="preserve"> so bile </w:t>
      </w:r>
      <w:r w:rsidRPr="00D111C8">
        <w:rPr>
          <w:color w:val="FF0000"/>
          <w:lang w:val="sl-SI"/>
        </w:rPr>
        <w:t>objavljen</w:t>
      </w:r>
      <w:r w:rsidR="00F013CC">
        <w:rPr>
          <w:color w:val="FF0000"/>
          <w:lang w:val="sl-SI"/>
        </w:rPr>
        <w:t>e spremembe</w:t>
      </w:r>
      <w:r w:rsidRPr="00D111C8">
        <w:rPr>
          <w:color w:val="FF0000"/>
          <w:lang w:val="sl-SI"/>
        </w:rPr>
        <w:t xml:space="preserve"> Uredbe o davčni obravnavi povračil stroškov in drugih dohodkov iz delovnega</w:t>
      </w:r>
      <w:r>
        <w:rPr>
          <w:color w:val="FF0000"/>
          <w:lang w:val="sl-SI"/>
        </w:rPr>
        <w:t xml:space="preserve"> razmerja</w:t>
      </w:r>
      <w:r w:rsidR="009F41BC">
        <w:rPr>
          <w:color w:val="FF0000"/>
          <w:lang w:val="sl-SI"/>
        </w:rPr>
        <w:t xml:space="preserve"> </w:t>
      </w:r>
      <w:r w:rsidR="009F41BC" w:rsidRPr="00D111C8">
        <w:rPr>
          <w:color w:val="FF0000"/>
          <w:lang w:val="sl-SI"/>
        </w:rPr>
        <w:t>(Uradni list RS, št. 140/06, 76/08, 63/17 in 71/18)</w:t>
      </w:r>
      <w:r w:rsidR="00F013CC">
        <w:rPr>
          <w:color w:val="FF0000"/>
          <w:lang w:val="sl-SI"/>
        </w:rPr>
        <w:t xml:space="preserve">, s katerimi se spreminja </w:t>
      </w:r>
      <w:r w:rsidRPr="00D111C8">
        <w:rPr>
          <w:color w:val="FF0000"/>
          <w:lang w:val="sl-SI"/>
        </w:rPr>
        <w:t xml:space="preserve">3. člen, </w:t>
      </w:r>
      <w:r w:rsidR="00F013CC">
        <w:rPr>
          <w:color w:val="FF0000"/>
          <w:lang w:val="sl-SI"/>
        </w:rPr>
        <w:t>ki določa pogoje in višino</w:t>
      </w:r>
      <w:r w:rsidRPr="00D111C8">
        <w:rPr>
          <w:color w:val="FF0000"/>
          <w:lang w:val="sl-SI"/>
        </w:rPr>
        <w:t xml:space="preserve">, do katere se povračilo stroškov prevoza na delo in z dela ne všteva v davčno osnovo. </w:t>
      </w:r>
    </w:p>
    <w:p w14:paraId="5A8D0D55" w14:textId="3FA57B33" w:rsidR="00A325BD" w:rsidRDefault="00A325BD" w:rsidP="002F2EE3">
      <w:pPr>
        <w:jc w:val="both"/>
        <w:rPr>
          <w:color w:val="FF0000"/>
          <w:lang w:val="sl-SI"/>
        </w:rPr>
      </w:pPr>
    </w:p>
    <w:p w14:paraId="2B71FAD9" w14:textId="71CDFF23" w:rsidR="00A325BD" w:rsidRPr="00A325BD" w:rsidRDefault="00CF5153" w:rsidP="00A325BD">
      <w:pPr>
        <w:jc w:val="both"/>
        <w:rPr>
          <w:color w:val="FF0000"/>
          <w:lang w:val="sl-SI"/>
        </w:rPr>
      </w:pPr>
      <w:r>
        <w:rPr>
          <w:color w:val="FF0000"/>
          <w:lang w:val="sl-SI"/>
        </w:rPr>
        <w:t xml:space="preserve">Te spremembe </w:t>
      </w:r>
      <w:r w:rsidR="00A325BD" w:rsidRPr="00A325BD">
        <w:rPr>
          <w:color w:val="FF0000"/>
          <w:lang w:val="sl-SI"/>
        </w:rPr>
        <w:t>Uredbe o davčni obravnavi povračil stroškov in drugih dohodkov iz delovnega razmerja</w:t>
      </w:r>
      <w:r w:rsidR="00A325BD">
        <w:rPr>
          <w:color w:val="FF0000"/>
          <w:lang w:val="sl-SI"/>
        </w:rPr>
        <w:t xml:space="preserve"> </w:t>
      </w:r>
      <w:r w:rsidR="00A325BD" w:rsidRPr="00A325BD">
        <w:rPr>
          <w:color w:val="FF0000"/>
          <w:lang w:val="sl-SI"/>
        </w:rPr>
        <w:t xml:space="preserve">se </w:t>
      </w:r>
      <w:r w:rsidR="0029162E">
        <w:rPr>
          <w:color w:val="FF0000"/>
          <w:lang w:val="sl-SI"/>
        </w:rPr>
        <w:t xml:space="preserve">začnejo </w:t>
      </w:r>
      <w:r w:rsidR="00A325BD" w:rsidRPr="00A325BD">
        <w:rPr>
          <w:color w:val="FF0000"/>
          <w:lang w:val="sl-SI"/>
        </w:rPr>
        <w:t>uporablja</w:t>
      </w:r>
      <w:r w:rsidR="0029162E">
        <w:rPr>
          <w:color w:val="FF0000"/>
          <w:lang w:val="sl-SI"/>
        </w:rPr>
        <w:t>ti</w:t>
      </w:r>
      <w:r w:rsidR="00A325BD" w:rsidRPr="00A325BD">
        <w:rPr>
          <w:color w:val="FF0000"/>
          <w:lang w:val="sl-SI"/>
        </w:rPr>
        <w:t>:</w:t>
      </w:r>
    </w:p>
    <w:p w14:paraId="4EB13252" w14:textId="57EB091A" w:rsidR="00A325BD" w:rsidRPr="00A325BD" w:rsidRDefault="00A325BD" w:rsidP="00A325BD">
      <w:pPr>
        <w:pStyle w:val="Odstavekseznama"/>
        <w:numPr>
          <w:ilvl w:val="0"/>
          <w:numId w:val="20"/>
        </w:numPr>
        <w:jc w:val="both"/>
        <w:rPr>
          <w:color w:val="FF0000"/>
          <w:lang w:val="sl-SI"/>
        </w:rPr>
      </w:pPr>
      <w:r w:rsidRPr="00A325BD">
        <w:rPr>
          <w:color w:val="FF0000"/>
          <w:lang w:val="sl-SI"/>
        </w:rPr>
        <w:t>za delojemalce, na katere se nanaša Dogovor o odpravi varčevalnih ukrepov v zvezi s povračili stroškov in drugimi prejemki javnih uslužbencev, zamiku izplačilnega dneva plače pri proračunskih uporabnikih ter regresu za letni dopust za leto 2021 (Uradni list RS, št. 88/21), za povračila stroškov prevoza na delo in z dela za mesec julij 2021,</w:t>
      </w:r>
      <w:r w:rsidR="00CF5153">
        <w:rPr>
          <w:color w:val="FF0000"/>
          <w:lang w:val="sl-SI"/>
        </w:rPr>
        <w:t xml:space="preserve"> torej pri obračunu </w:t>
      </w:r>
      <w:r w:rsidR="0029162E">
        <w:rPr>
          <w:color w:val="FF0000"/>
          <w:lang w:val="sl-SI"/>
        </w:rPr>
        <w:t>za mesec julij 2021,</w:t>
      </w:r>
    </w:p>
    <w:p w14:paraId="4A743BAD" w14:textId="6E73D61B" w:rsidR="00A325BD" w:rsidRDefault="00A325BD" w:rsidP="00A325BD">
      <w:pPr>
        <w:pStyle w:val="Odstavekseznama"/>
        <w:numPr>
          <w:ilvl w:val="0"/>
          <w:numId w:val="20"/>
        </w:numPr>
        <w:jc w:val="both"/>
        <w:rPr>
          <w:color w:val="FF0000"/>
          <w:lang w:val="sl-SI"/>
        </w:rPr>
      </w:pPr>
      <w:r w:rsidRPr="00A325BD">
        <w:rPr>
          <w:color w:val="FF0000"/>
          <w:lang w:val="sl-SI"/>
        </w:rPr>
        <w:t xml:space="preserve">za vse ostale delojemalce za povračila stroškov prevoza na delo in z dela </w:t>
      </w:r>
      <w:r w:rsidR="0029162E">
        <w:rPr>
          <w:color w:val="FF0000"/>
          <w:lang w:val="sl-SI"/>
        </w:rPr>
        <w:t xml:space="preserve">za </w:t>
      </w:r>
      <w:r w:rsidRPr="00A325BD">
        <w:rPr>
          <w:color w:val="FF0000"/>
          <w:lang w:val="sl-SI"/>
        </w:rPr>
        <w:t xml:space="preserve">mesec september 2021, </w:t>
      </w:r>
      <w:r w:rsidR="0029162E">
        <w:rPr>
          <w:color w:val="FF0000"/>
          <w:lang w:val="sl-SI"/>
        </w:rPr>
        <w:t>torej pri obračunu za mesec september</w:t>
      </w:r>
      <w:r w:rsidR="00D835B7">
        <w:rPr>
          <w:color w:val="FF0000"/>
          <w:lang w:val="sl-SI"/>
        </w:rPr>
        <w:t xml:space="preserve"> 2021;</w:t>
      </w:r>
      <w:r w:rsidR="0029162E">
        <w:rPr>
          <w:color w:val="FF0000"/>
          <w:lang w:val="sl-SI"/>
        </w:rPr>
        <w:t xml:space="preserve"> </w:t>
      </w:r>
      <w:r w:rsidRPr="00A325BD">
        <w:rPr>
          <w:color w:val="FF0000"/>
          <w:lang w:val="sl-SI"/>
        </w:rPr>
        <w:t>za povračila stroškov prevoza do vključno meseca avgusta 2021 pa se uporablja 3. člen Uredbe (Uradni list, RS 140/06, 76/08, 63/17 in 71/18), torej brez sprememb, objavljen</w:t>
      </w:r>
      <w:r w:rsidR="00D835B7">
        <w:rPr>
          <w:color w:val="FF0000"/>
          <w:lang w:val="sl-SI"/>
        </w:rPr>
        <w:t>ih</w:t>
      </w:r>
      <w:r w:rsidRPr="00A325BD">
        <w:rPr>
          <w:color w:val="FF0000"/>
          <w:lang w:val="sl-SI"/>
        </w:rPr>
        <w:t xml:space="preserve"> v Uradnem listu </w:t>
      </w:r>
      <w:r w:rsidR="00D835B7">
        <w:rPr>
          <w:color w:val="FF0000"/>
          <w:lang w:val="sl-SI"/>
        </w:rPr>
        <w:t xml:space="preserve">št. </w:t>
      </w:r>
      <w:r w:rsidRPr="00A325BD">
        <w:rPr>
          <w:color w:val="FF0000"/>
          <w:lang w:val="sl-SI"/>
        </w:rPr>
        <w:t>104/21</w:t>
      </w:r>
      <w:r w:rsidR="0029162E">
        <w:rPr>
          <w:color w:val="FF0000"/>
          <w:lang w:val="sl-SI"/>
        </w:rPr>
        <w:t xml:space="preserve"> in 114/21</w:t>
      </w:r>
      <w:r w:rsidRPr="00A325BD">
        <w:rPr>
          <w:color w:val="FF0000"/>
          <w:lang w:val="sl-SI"/>
        </w:rPr>
        <w:t>.</w:t>
      </w:r>
    </w:p>
    <w:p w14:paraId="63BCE3B9" w14:textId="6F6783F4" w:rsidR="002F2EE3" w:rsidRDefault="002F2EE3" w:rsidP="002F2EE3">
      <w:pPr>
        <w:jc w:val="both"/>
        <w:rPr>
          <w:color w:val="FF0000"/>
          <w:lang w:val="sl-SI"/>
        </w:rPr>
      </w:pPr>
    </w:p>
    <w:p w14:paraId="3C12B55C" w14:textId="77777777" w:rsidR="00F013CC" w:rsidRPr="00F013CC" w:rsidRDefault="00F013CC" w:rsidP="00F013CC">
      <w:pPr>
        <w:pBdr>
          <w:top w:val="single" w:sz="4" w:space="1" w:color="auto"/>
          <w:left w:val="single" w:sz="4" w:space="4" w:color="auto"/>
          <w:bottom w:val="single" w:sz="4" w:space="1" w:color="auto"/>
          <w:right w:val="single" w:sz="4" w:space="4" w:color="auto"/>
        </w:pBdr>
        <w:jc w:val="both"/>
        <w:rPr>
          <w:b/>
          <w:color w:val="FF0000"/>
          <w:lang w:val="sl-SI"/>
        </w:rPr>
      </w:pPr>
      <w:r w:rsidRPr="00F013CC">
        <w:rPr>
          <w:b/>
          <w:color w:val="FF0000"/>
          <w:lang w:val="sl-SI"/>
        </w:rPr>
        <w:t>S spremembo Uredbe se spreminja le davčna obravnava povračil stroškov prevoza na delo in z dela oziroma se spreminja le znesek, do katerega se povračilo stroškov prevoza na delo in z dela ne všteva v davčno osnovo.</w:t>
      </w:r>
    </w:p>
    <w:p w14:paraId="713E2A3D" w14:textId="6AF42AC8" w:rsidR="00F013CC" w:rsidRPr="00F013CC" w:rsidRDefault="00F013CC" w:rsidP="00F013CC">
      <w:pPr>
        <w:pBdr>
          <w:top w:val="single" w:sz="4" w:space="1" w:color="auto"/>
          <w:left w:val="single" w:sz="4" w:space="4" w:color="auto"/>
          <w:bottom w:val="single" w:sz="4" w:space="1" w:color="auto"/>
          <w:right w:val="single" w:sz="4" w:space="4" w:color="auto"/>
        </w:pBdr>
        <w:jc w:val="both"/>
        <w:rPr>
          <w:b/>
          <w:color w:val="FF0000"/>
          <w:lang w:val="sl-SI"/>
        </w:rPr>
      </w:pPr>
      <w:r w:rsidRPr="00F013CC">
        <w:rPr>
          <w:b/>
          <w:color w:val="FF0000"/>
          <w:lang w:val="sl-SI"/>
        </w:rPr>
        <w:t>Uredba ne določa pravic in obveznosti delodajalcev in delojemalcev v zvezi s povračilom stroškov prevoza na delo in z dela. Te pravice so določene v delovnopravnih predpisih, veljavnih kolektivnih pogodbah (na primer panožnih, podjetniških, na ravni delodajalca,…) ali pa v pogodbi o zaposlitvi med delojemalcem in delodajalcem.</w:t>
      </w:r>
    </w:p>
    <w:p w14:paraId="0CEDD078" w14:textId="0301CA75" w:rsidR="00F013CC" w:rsidRPr="00F013CC" w:rsidRDefault="00F013CC" w:rsidP="00F013CC">
      <w:pPr>
        <w:jc w:val="both"/>
        <w:rPr>
          <w:color w:val="FF0000"/>
          <w:lang w:val="sl-SI"/>
        </w:rPr>
      </w:pPr>
      <w:r w:rsidRPr="00F013CC">
        <w:rPr>
          <w:color w:val="FF0000"/>
          <w:lang w:val="sl-SI"/>
        </w:rPr>
        <w:lastRenderedPageBreak/>
        <w:t>V prvem odstavku 3. člena Uredbe je določen osnovni znesek, do katerega se povračilo stroškov prevoza na delo in z dela ne všteva v davčno osnovo, in sicer v višini 0,18 eur za vsak polni kilometer razdalje med običajnim prebivališčem in mestom opravljanja dela, za vsak dan prisotnosti na delu, če je mesto opravljanja dela vsaj en kilometer oddaljeno od delojemalčevega običajnega prebivališča.</w:t>
      </w:r>
    </w:p>
    <w:p w14:paraId="1A633D20" w14:textId="77777777" w:rsidR="00F013CC" w:rsidRPr="00F013CC" w:rsidRDefault="00F013CC" w:rsidP="00F013CC">
      <w:pPr>
        <w:jc w:val="both"/>
        <w:rPr>
          <w:color w:val="FF0000"/>
          <w:lang w:val="sl-SI"/>
        </w:rPr>
      </w:pPr>
    </w:p>
    <w:p w14:paraId="6C2CAA92" w14:textId="3398B2E5" w:rsidR="00F013CC" w:rsidRPr="00F013CC" w:rsidRDefault="00F013CC" w:rsidP="00F013CC">
      <w:pPr>
        <w:jc w:val="both"/>
        <w:rPr>
          <w:color w:val="FF0000"/>
          <w:lang w:val="sl-SI"/>
        </w:rPr>
      </w:pPr>
      <w:r w:rsidRPr="00F013CC">
        <w:rPr>
          <w:color w:val="FF0000"/>
          <w:lang w:val="sl-SI"/>
        </w:rPr>
        <w:t>V drugem odstavku 3. člena Uredbe pa je določeno, da če je znesek za posamezni mesec, določen po navedenem osnovnem pravilu iz prvega odstavka, za posameznega delojemalca nižji od 140 evrov, se v davčno osnovo ne všteva povračilo stroškov prevoza na delo in z dela v višini 140 evrov.</w:t>
      </w:r>
    </w:p>
    <w:p w14:paraId="08989ADA" w14:textId="77777777" w:rsidR="00F013CC" w:rsidRPr="00F013CC" w:rsidRDefault="00F013CC" w:rsidP="00F013CC">
      <w:pPr>
        <w:jc w:val="both"/>
        <w:rPr>
          <w:color w:val="FF0000"/>
          <w:lang w:val="sl-SI"/>
        </w:rPr>
      </w:pPr>
    </w:p>
    <w:p w14:paraId="617961C1" w14:textId="77777777" w:rsidR="00F013CC" w:rsidRPr="00F013CC" w:rsidRDefault="00F013CC" w:rsidP="00F013CC">
      <w:pPr>
        <w:jc w:val="both"/>
        <w:rPr>
          <w:color w:val="FF0000"/>
          <w:lang w:val="sl-SI"/>
        </w:rPr>
      </w:pPr>
      <w:r w:rsidRPr="00F013CC">
        <w:rPr>
          <w:color w:val="FF0000"/>
          <w:lang w:val="sl-SI"/>
        </w:rPr>
        <w:t>Ta znesek je določen na mesečni ravni, ne glede na število dni prisotnosti na delu oziroma se kot znesek, ki se ne všteva v davčno osnovo, upošteva ob pogoju:</w:t>
      </w:r>
    </w:p>
    <w:p w14:paraId="08A80AAC" w14:textId="34032D8B" w:rsidR="00F013CC" w:rsidRPr="00F013CC" w:rsidRDefault="00F013CC" w:rsidP="007F289C">
      <w:pPr>
        <w:pStyle w:val="Odstavekseznama"/>
        <w:numPr>
          <w:ilvl w:val="0"/>
          <w:numId w:val="20"/>
        </w:numPr>
        <w:jc w:val="both"/>
        <w:rPr>
          <w:color w:val="FF0000"/>
          <w:lang w:val="sl-SI"/>
        </w:rPr>
      </w:pPr>
      <w:r w:rsidRPr="00F013CC">
        <w:rPr>
          <w:color w:val="FF0000"/>
          <w:lang w:val="sl-SI"/>
        </w:rPr>
        <w:t>da je delavec na delu prisoten vsaj en dan v mesecu in</w:t>
      </w:r>
    </w:p>
    <w:p w14:paraId="00D08CB4" w14:textId="430BD273" w:rsidR="00F013CC" w:rsidRDefault="00F013CC" w:rsidP="007F289C">
      <w:pPr>
        <w:pStyle w:val="Odstavekseznama"/>
        <w:numPr>
          <w:ilvl w:val="0"/>
          <w:numId w:val="20"/>
        </w:numPr>
        <w:jc w:val="both"/>
        <w:rPr>
          <w:color w:val="FF0000"/>
          <w:lang w:val="sl-SI"/>
        </w:rPr>
      </w:pPr>
      <w:r w:rsidRPr="00F013CC">
        <w:rPr>
          <w:color w:val="FF0000"/>
          <w:lang w:val="sl-SI"/>
        </w:rPr>
        <w:t>da je delojemalčevo običajno prebivališče vsaj en kilometer oddaljeno od mesta opravljanja dela.</w:t>
      </w:r>
    </w:p>
    <w:p w14:paraId="0F8B0F09" w14:textId="2AA033C3" w:rsidR="00F013CC" w:rsidRDefault="00F013CC" w:rsidP="002F2EE3">
      <w:pPr>
        <w:jc w:val="both"/>
        <w:rPr>
          <w:color w:val="FF0000"/>
          <w:lang w:val="sl-SI"/>
        </w:rPr>
      </w:pPr>
    </w:p>
    <w:p w14:paraId="5EEE8200" w14:textId="428C6845" w:rsidR="00F013CC" w:rsidRDefault="00F013CC" w:rsidP="002F2EE3">
      <w:pPr>
        <w:jc w:val="both"/>
        <w:rPr>
          <w:color w:val="FF0000"/>
          <w:lang w:val="sl-SI"/>
        </w:rPr>
      </w:pPr>
      <w:r>
        <w:rPr>
          <w:color w:val="FF0000"/>
          <w:lang w:val="sl-SI"/>
        </w:rPr>
        <w:t xml:space="preserve">Po </w:t>
      </w:r>
      <w:r w:rsidRPr="00F013CC">
        <w:rPr>
          <w:color w:val="FF0000"/>
          <w:lang w:val="sl-SI"/>
        </w:rPr>
        <w:t>novi ureditvi bodo torej povračila stroškov za prevoz na delo in z dela do zneska 140 evrov neobdavčena (ne glede na to ali delojemalec prejme ta dohodek iz naslova kilometrine, zneska javnega prevoza, nakupa vozovnice,…) pod pogojem, da je delojemalec na delu prisoten vsaj en dan v mesecu in da je delojemalčevo običajno prebivališče vsaj en kilometer oddaljeno od mesta opravljanja dela. Če je znesek povračila stroškov za prevoz na delo in z dela višji od 140 evrov, se znesek, ki se ne všteva v davčno osnovo, v skladu s prvim odstavkom Uredbe, izračuna v višini 0,18 evra za vsak polni kilometer razdalje med običajnim prebivališčem in mestom opravljanja dela, za vsak dan prisotnosti na delu, če je mesto opravljanja dela vsaj en kilometer oddaljeno od delojemalčevega običajnega prebivališča.</w:t>
      </w:r>
    </w:p>
    <w:p w14:paraId="3661DED6" w14:textId="77777777" w:rsidR="00F013CC" w:rsidRDefault="00F013CC" w:rsidP="002F2EE3">
      <w:pPr>
        <w:jc w:val="both"/>
        <w:rPr>
          <w:color w:val="FF0000"/>
          <w:lang w:val="sl-SI"/>
        </w:rPr>
      </w:pPr>
    </w:p>
    <w:p w14:paraId="1D65075C" w14:textId="00D9DC6F" w:rsidR="00D65427" w:rsidRPr="00D65427" w:rsidRDefault="00D65427" w:rsidP="00D65427">
      <w:pPr>
        <w:jc w:val="both"/>
        <w:rPr>
          <w:rFonts w:cs="Arial"/>
          <w:bCs/>
          <w:color w:val="FF0000"/>
          <w:lang w:val="sl-SI"/>
        </w:rPr>
      </w:pPr>
      <w:r w:rsidRPr="00D65427">
        <w:rPr>
          <w:rFonts w:cs="Arial"/>
          <w:bCs/>
          <w:color w:val="FF0000"/>
          <w:lang w:val="sl-SI"/>
        </w:rPr>
        <w:t xml:space="preserve">V smislu četrtega odstavka 3. člena </w:t>
      </w:r>
      <w:hyperlink r:id="rId33" w:history="1">
        <w:r w:rsidRPr="00D65427">
          <w:rPr>
            <w:rStyle w:val="Hiperpovezava"/>
            <w:color w:val="FF0000"/>
            <w:lang w:val="sl-SI"/>
          </w:rPr>
          <w:t>Uredbe</w:t>
        </w:r>
      </w:hyperlink>
      <w:r w:rsidRPr="00D65427">
        <w:rPr>
          <w:rFonts w:cs="Arial"/>
          <w:bCs/>
          <w:color w:val="FF0000"/>
          <w:lang w:val="sl-SI"/>
        </w:rPr>
        <w:t xml:space="preserve"> je za dikcijo »</w:t>
      </w:r>
      <w:r w:rsidRPr="00D65427">
        <w:rPr>
          <w:rFonts w:cs="Arial"/>
          <w:b/>
          <w:bCs/>
          <w:color w:val="FF0000"/>
          <w:lang w:val="sl-SI"/>
        </w:rPr>
        <w:t>najkrajše običajne cestne povezave</w:t>
      </w:r>
      <w:r w:rsidRPr="00D65427">
        <w:rPr>
          <w:rFonts w:cs="Arial"/>
          <w:bCs/>
          <w:color w:val="FF0000"/>
          <w:lang w:val="sl-SI"/>
        </w:rPr>
        <w:t xml:space="preserve">« pomembna dolžina v kilometrih in ne čas, ki bi ga delojemalec potreboval, da bi opravil razdaljo med običajnim prebivališčem in mestom opravljanja dela. Tako se npr. pri določitvi neobdavčenega zneska kilometrine upošteva povezava po lokalnih in magistralnih cestah (če je dolžina te povezave v kilometrih krajša od avtocestne povezave, četudi zaposleni koristi avtocestno povezavo). Če pa bi v tem primeru obstajala tudi povezava z vključenimi opuščenimi gozdnimi potmi, ki se običajno ne uporabljajo, pa se dolžina le-te v kilometrih v smislu šestega odstavka 3. člena </w:t>
      </w:r>
      <w:hyperlink r:id="rId34" w:history="1">
        <w:r w:rsidRPr="00D65427">
          <w:rPr>
            <w:rStyle w:val="Hiperpovezava"/>
            <w:color w:val="FF0000"/>
            <w:lang w:val="sl-SI"/>
          </w:rPr>
          <w:t>Uredbe</w:t>
        </w:r>
      </w:hyperlink>
      <w:r w:rsidRPr="00D65427">
        <w:rPr>
          <w:rFonts w:cs="Arial"/>
          <w:bCs/>
          <w:color w:val="FF0000"/>
          <w:lang w:val="sl-SI"/>
        </w:rPr>
        <w:t xml:space="preserve"> ne bi upoštevala, četudi bi bila ta najkrajša. </w:t>
      </w:r>
    </w:p>
    <w:p w14:paraId="47D81B87" w14:textId="77777777" w:rsidR="00D65427" w:rsidRPr="00D65427" w:rsidRDefault="00D65427" w:rsidP="00D65427">
      <w:pPr>
        <w:jc w:val="both"/>
        <w:rPr>
          <w:color w:val="FF0000"/>
          <w:lang w:val="sl-SI"/>
        </w:rPr>
      </w:pPr>
    </w:p>
    <w:p w14:paraId="48A4F258" w14:textId="77777777" w:rsidR="00D65427" w:rsidRPr="00D65427" w:rsidRDefault="00D65427" w:rsidP="00D65427">
      <w:pPr>
        <w:jc w:val="both"/>
        <w:rPr>
          <w:color w:val="FF0000"/>
          <w:lang w:val="sl-SI"/>
        </w:rPr>
      </w:pPr>
      <w:r w:rsidRPr="00D65427">
        <w:rPr>
          <w:color w:val="FF0000"/>
          <w:lang w:val="sl-SI"/>
        </w:rPr>
        <w:t xml:space="preserve">Če ima delojemalec pravico do uporabe službenega vozila v privatne namene in mu delodajalec za tako uporabo zagotovi tudi gorivo, se povračilo stroškov prevoza na delo všteva v davčno osnovo dohodka iz delovnega razmerja. </w:t>
      </w:r>
    </w:p>
    <w:p w14:paraId="44F42242" w14:textId="77777777" w:rsidR="002F2EE3" w:rsidRPr="00D111C8" w:rsidRDefault="002F2EE3" w:rsidP="002F2EE3">
      <w:pPr>
        <w:jc w:val="both"/>
        <w:rPr>
          <w:color w:val="FF0000"/>
          <w:lang w:val="sl-SI"/>
        </w:rPr>
      </w:pPr>
    </w:p>
    <w:p w14:paraId="64D31AF6" w14:textId="13416CAF" w:rsidR="002F2EE3" w:rsidRPr="00D111C8" w:rsidRDefault="00036154" w:rsidP="002F2EE3">
      <w:pPr>
        <w:jc w:val="both"/>
        <w:rPr>
          <w:color w:val="FF0000"/>
          <w:lang w:val="sl-SI"/>
        </w:rPr>
      </w:pPr>
      <w:r>
        <w:rPr>
          <w:color w:val="FF0000"/>
          <w:lang w:val="sl-SI"/>
        </w:rPr>
        <w:t xml:space="preserve">Na novo uveljavljena ureditev velja tudi za </w:t>
      </w:r>
      <w:proofErr w:type="spellStart"/>
      <w:r>
        <w:rPr>
          <w:color w:val="FF0000"/>
          <w:lang w:val="sl-SI"/>
        </w:rPr>
        <w:t>z</w:t>
      </w:r>
      <w:r w:rsidR="002F2EE3" w:rsidRPr="00D111C8">
        <w:rPr>
          <w:color w:val="FF0000"/>
          <w:lang w:val="sl-SI"/>
        </w:rPr>
        <w:t>a</w:t>
      </w:r>
      <w:proofErr w:type="spellEnd"/>
      <w:r w:rsidR="002F2EE3" w:rsidRPr="00D111C8">
        <w:rPr>
          <w:color w:val="FF0000"/>
          <w:lang w:val="sl-SI"/>
        </w:rPr>
        <w:t xml:space="preserve"> delojemalce, ki dosegajo dohodek iz delovnega razmerja iz tujine</w:t>
      </w:r>
      <w:r>
        <w:rPr>
          <w:color w:val="FF0000"/>
          <w:lang w:val="sl-SI"/>
        </w:rPr>
        <w:t xml:space="preserve">. </w:t>
      </w:r>
    </w:p>
    <w:p w14:paraId="300F8A72" w14:textId="533E096B" w:rsidR="002F2EE3" w:rsidRDefault="002F2EE3" w:rsidP="00A8362B">
      <w:pPr>
        <w:jc w:val="both"/>
        <w:rPr>
          <w:lang w:val="sl-SI"/>
        </w:rPr>
      </w:pPr>
    </w:p>
    <w:p w14:paraId="29D5BBE4" w14:textId="5D3DF773" w:rsidR="002F2EE3" w:rsidRDefault="002F2EE3" w:rsidP="002F2EE3">
      <w:pPr>
        <w:jc w:val="both"/>
        <w:rPr>
          <w:color w:val="FF0000"/>
          <w:lang w:val="sl-SI"/>
        </w:rPr>
      </w:pPr>
      <w:r w:rsidRPr="002F2EE3">
        <w:rPr>
          <w:color w:val="FF0000"/>
          <w:lang w:val="sl-SI"/>
        </w:rPr>
        <w:t xml:space="preserve">Če je delojemalčevo običajno prebivališče od mesta opravljanja dela oddaljeno manj kot kilometer, se delojemalcu povračilo stroškov prevoza všteva v davčno osnovo dohodka iz delovnega razmerja. Uredba ne opredeljuje, ali je običajno prebivališče stalno ali začasno prebivališče, temveč določa, da je to prebivališče, ki je najbližje mestu opravljanja dela. Kriterij za ugotavljanje katero prebivališče je najbližje mestu opravljanja dela, so cestne povezave, izražene v kilometrih. Določitev načina ugotavljanja in preverjanja števila kilometrov, za katerega se delojemalcu zagotavlja neobdavčen znesek kilometrine v skladu z določbami Uredbe, je v prvi vrsti v pristojnosti delodajalca. </w:t>
      </w:r>
    </w:p>
    <w:p w14:paraId="2D4AF153" w14:textId="77777777" w:rsidR="002F2EE3" w:rsidRPr="002F2EE3" w:rsidRDefault="002F2EE3" w:rsidP="002F2EE3">
      <w:pPr>
        <w:jc w:val="both"/>
        <w:rPr>
          <w:color w:val="FF0000"/>
          <w:lang w:val="sl-SI"/>
        </w:rPr>
      </w:pPr>
    </w:p>
    <w:p w14:paraId="747AAB20" w14:textId="5A564AC1" w:rsidR="002F2EE3" w:rsidRDefault="002F2EE3" w:rsidP="002F2EE3">
      <w:pPr>
        <w:jc w:val="both"/>
        <w:rPr>
          <w:color w:val="FF0000"/>
          <w:lang w:val="sl-SI"/>
        </w:rPr>
      </w:pPr>
      <w:r w:rsidRPr="002F2EE3">
        <w:rPr>
          <w:color w:val="FF0000"/>
          <w:lang w:val="sl-SI"/>
        </w:rPr>
        <w:lastRenderedPageBreak/>
        <w:t>Pri določitvi števila kilometrov se lahko uporabijo različni razpoložljivi viri, tudi npr. internetne objave najkrajšega števila kilometrov, pri čemer je bistvenega pomena ustrezna ureditev postopkov med delodajalcem in delojemalcem, npr. izpolnjevanje izjave delojemalca s podatki o razdalji med običajnim bivališčem in mestom opravljanja dela, določitev odgovornosti zaradi nepravilnosti podatkov, določitev načina preverjanja resničnosti podatkov, ipd.</w:t>
      </w:r>
    </w:p>
    <w:p w14:paraId="3B7EC733" w14:textId="69E39A4D" w:rsidR="004A57FF" w:rsidRDefault="004A57FF" w:rsidP="002F2EE3">
      <w:pPr>
        <w:jc w:val="both"/>
        <w:rPr>
          <w:color w:val="FF0000"/>
          <w:lang w:val="sl-SI"/>
        </w:rPr>
      </w:pPr>
    </w:p>
    <w:p w14:paraId="31FDF81E" w14:textId="33F1C592" w:rsidR="004A57FF" w:rsidRPr="004A57FF" w:rsidRDefault="004A57FF" w:rsidP="004A57FF">
      <w:pPr>
        <w:pStyle w:val="FURSnaslov2"/>
        <w:jc w:val="both"/>
        <w:rPr>
          <w:color w:val="FF0000"/>
          <w:sz w:val="22"/>
          <w:szCs w:val="22"/>
        </w:rPr>
      </w:pPr>
      <w:bookmarkStart w:id="9" w:name="_Toc78202061"/>
      <w:r w:rsidRPr="004A57FF">
        <w:rPr>
          <w:color w:val="FF0000"/>
          <w:sz w:val="22"/>
          <w:szCs w:val="22"/>
        </w:rPr>
        <w:t>1.</w:t>
      </w:r>
      <w:r>
        <w:rPr>
          <w:color w:val="FF0000"/>
          <w:sz w:val="22"/>
          <w:szCs w:val="22"/>
        </w:rPr>
        <w:t>3</w:t>
      </w:r>
      <w:r w:rsidRPr="004A57FF">
        <w:rPr>
          <w:color w:val="FF0000"/>
          <w:sz w:val="22"/>
          <w:szCs w:val="22"/>
        </w:rPr>
        <w:t>.1 Povračila stroškov prevoza, če ima oseba 2 ali več bivališč</w:t>
      </w:r>
      <w:bookmarkEnd w:id="9"/>
    </w:p>
    <w:p w14:paraId="77246317" w14:textId="3EC1B3D5" w:rsidR="004A57FF" w:rsidRPr="004A57FF" w:rsidRDefault="004A57FF" w:rsidP="004A57FF">
      <w:pPr>
        <w:jc w:val="both"/>
        <w:rPr>
          <w:color w:val="FF0000"/>
          <w:lang w:val="sl-SI"/>
        </w:rPr>
      </w:pPr>
      <w:r w:rsidRPr="004A57FF">
        <w:rPr>
          <w:color w:val="FF0000"/>
          <w:lang w:val="sl-SI"/>
        </w:rPr>
        <w:t xml:space="preserve">Uredba v </w:t>
      </w:r>
      <w:r>
        <w:rPr>
          <w:color w:val="FF0000"/>
          <w:lang w:val="sl-SI"/>
        </w:rPr>
        <w:t>tretjem</w:t>
      </w:r>
      <w:r w:rsidRPr="004A57FF">
        <w:rPr>
          <w:color w:val="FF0000"/>
          <w:lang w:val="sl-SI"/>
        </w:rPr>
        <w:t xml:space="preserve"> odstavku 3. člena določa, da je običajno prebivališče za potrebe te Uredbe  prebivališče delojemalca (začasno, stalno, drugo..), ki je najbližje mestu opravljanja dela. Drugo prebivališče delojemalca je običajno prebivališče za potrebe te Uredbe le, če se delojemalec od tam vsaj štirikrat tedensko vozi na mesto opravljanja dela.</w:t>
      </w:r>
    </w:p>
    <w:p w14:paraId="49FA4FE5" w14:textId="77777777" w:rsidR="004A57FF" w:rsidRPr="004A57FF" w:rsidRDefault="004A57FF" w:rsidP="004A57FF">
      <w:pPr>
        <w:jc w:val="both"/>
        <w:rPr>
          <w:color w:val="FF0000"/>
          <w:lang w:val="sl-SI"/>
        </w:rPr>
      </w:pPr>
    </w:p>
    <w:p w14:paraId="22D7E108" w14:textId="77777777" w:rsidR="004A57FF" w:rsidRPr="004A57FF" w:rsidRDefault="004A57FF" w:rsidP="004A57FF">
      <w:pPr>
        <w:jc w:val="both"/>
        <w:rPr>
          <w:color w:val="FF0000"/>
          <w:lang w:val="sl-SI"/>
        </w:rPr>
      </w:pPr>
      <w:r w:rsidRPr="004A57FF">
        <w:rPr>
          <w:color w:val="FF0000"/>
          <w:lang w:val="sl-SI"/>
        </w:rPr>
        <w:t>Če se delojemalec vozi na delo iz dveh ali več prebivališč, se v davčno osnovo dohodka iz delovnega razmerja ne všteva povračilo stroškov prevoza na delo in z dela od prebivališča, ki je najbližje mestu opravljanja dela. Če se iz drugega prebivališča, ki ni najbližje mestu opravljanja dela, delojemalec vozi vsaj štirikrat tedensko, se to drugo prebivališče lahko šteje za običajno prebivališče. V tem primeru se v davčno osnovo dohodka iz delovnega razmerja ne všteva povračilo stroškov prevoza od tega (od mesta opravljanja dela bolj oddaljenega) prebivališča.</w:t>
      </w:r>
    </w:p>
    <w:p w14:paraId="4EE0A568" w14:textId="77777777" w:rsidR="004A57FF" w:rsidRPr="004A57FF" w:rsidRDefault="004A57FF" w:rsidP="004A57FF">
      <w:pPr>
        <w:jc w:val="both"/>
        <w:rPr>
          <w:color w:val="FF0000"/>
          <w:lang w:val="sl-SI"/>
        </w:rPr>
      </w:pPr>
    </w:p>
    <w:p w14:paraId="6CB43D5A" w14:textId="2192AEBC" w:rsidR="004A57FF" w:rsidRPr="004A57FF" w:rsidRDefault="004A57FF" w:rsidP="004A57FF">
      <w:pPr>
        <w:pStyle w:val="FURSnaslov2"/>
        <w:jc w:val="both"/>
        <w:rPr>
          <w:color w:val="FF0000"/>
          <w:sz w:val="22"/>
          <w:szCs w:val="22"/>
        </w:rPr>
      </w:pPr>
      <w:bookmarkStart w:id="10" w:name="_Toc78202062"/>
      <w:r w:rsidRPr="004A57FF">
        <w:rPr>
          <w:color w:val="FF0000"/>
          <w:sz w:val="22"/>
          <w:szCs w:val="22"/>
        </w:rPr>
        <w:t>1.</w:t>
      </w:r>
      <w:r>
        <w:rPr>
          <w:color w:val="FF0000"/>
          <w:sz w:val="22"/>
          <w:szCs w:val="22"/>
        </w:rPr>
        <w:t>3</w:t>
      </w:r>
      <w:r w:rsidRPr="004A57FF">
        <w:rPr>
          <w:color w:val="FF0000"/>
          <w:sz w:val="22"/>
          <w:szCs w:val="22"/>
        </w:rPr>
        <w:t>.</w:t>
      </w:r>
      <w:r w:rsidR="0055598B">
        <w:rPr>
          <w:color w:val="FF0000"/>
          <w:sz w:val="22"/>
          <w:szCs w:val="22"/>
        </w:rPr>
        <w:t>2</w:t>
      </w:r>
      <w:r w:rsidRPr="004A57FF">
        <w:rPr>
          <w:color w:val="FF0000"/>
          <w:sz w:val="22"/>
          <w:szCs w:val="22"/>
        </w:rPr>
        <w:t xml:space="preserve"> Povračila stroškov prevoza, če ima delavec več delodajalcev</w:t>
      </w:r>
      <w:bookmarkEnd w:id="10"/>
    </w:p>
    <w:p w14:paraId="59A2A0BA" w14:textId="33B3CA7D" w:rsidR="004A57FF" w:rsidRPr="004A57FF" w:rsidRDefault="004A57FF" w:rsidP="004A57FF">
      <w:pPr>
        <w:jc w:val="both"/>
        <w:rPr>
          <w:color w:val="FF0000"/>
          <w:lang w:val="sl-SI"/>
        </w:rPr>
      </w:pPr>
      <w:r w:rsidRPr="004A57FF">
        <w:rPr>
          <w:color w:val="FF0000"/>
          <w:lang w:val="sl-SI"/>
        </w:rPr>
        <w:t>Uredba v prvem odstavku 3. člena določa, da se povračilo stroškov za prevoz na delo in z dela ne všteva v davčno osnovo</w:t>
      </w:r>
      <w:r>
        <w:rPr>
          <w:color w:val="FF0000"/>
          <w:lang w:val="sl-SI"/>
        </w:rPr>
        <w:t xml:space="preserve"> dohodka iz delovnega razmerja,</w:t>
      </w:r>
      <w:r w:rsidRPr="004A57FF">
        <w:rPr>
          <w:color w:val="FF0000"/>
          <w:lang w:val="sl-SI"/>
        </w:rPr>
        <w:t xml:space="preserve"> od mesta opravljanja dela do običajnega prebivališča delojemalca, ki je najbližje mestu opravljanja dela, če je mesto opravljanja dela oddaljeno od delojemalčevega običajnega prebivališča vsaj 1 kilometer. </w:t>
      </w:r>
    </w:p>
    <w:p w14:paraId="4EFCE34D" w14:textId="77777777" w:rsidR="004A57FF" w:rsidRPr="004A57FF" w:rsidRDefault="004A57FF" w:rsidP="004A57FF">
      <w:pPr>
        <w:jc w:val="both"/>
        <w:rPr>
          <w:color w:val="FF0000"/>
          <w:lang w:val="sl-SI"/>
        </w:rPr>
      </w:pPr>
    </w:p>
    <w:p w14:paraId="5BA36445" w14:textId="13962F6D" w:rsidR="004A57FF" w:rsidRDefault="004A57FF" w:rsidP="004A57FF">
      <w:pPr>
        <w:jc w:val="both"/>
        <w:rPr>
          <w:color w:val="FF0000"/>
          <w:lang w:val="sl-SI"/>
        </w:rPr>
      </w:pPr>
      <w:r w:rsidRPr="004A57FF">
        <w:rPr>
          <w:color w:val="FF0000"/>
          <w:lang w:val="sl-SI"/>
        </w:rPr>
        <w:t>Z vidika obdavčitve je v primeru, ko delojemalec v posameznem dnevu dela za krajši delovni čas pri več delodajalcih, potrebno ugotoviti kraj, iz katerega delojemalec dejansko prihaja na delo. Delojemalec lahko neobdavčeno prejme povračilo stroškov prevoza med mestom opravljanja dela in mestom, od koder dejansko prihaja na delo, če je razdalja med njima več kot 1 kilometer in pod pogoji, kot jih določa Uredba v 3. členu.</w:t>
      </w:r>
    </w:p>
    <w:p w14:paraId="03A635A1" w14:textId="72DAC0BD" w:rsidR="00441693" w:rsidRDefault="00441693" w:rsidP="004A57FF">
      <w:pPr>
        <w:jc w:val="both"/>
        <w:rPr>
          <w:color w:val="FF0000"/>
          <w:lang w:val="sl-SI"/>
        </w:rPr>
      </w:pPr>
    </w:p>
    <w:p w14:paraId="5975896D" w14:textId="47DBC772" w:rsidR="002715B1" w:rsidRDefault="00441693" w:rsidP="00441693">
      <w:pPr>
        <w:pStyle w:val="FURSnaslov2"/>
        <w:jc w:val="both"/>
        <w:rPr>
          <w:color w:val="FF0000"/>
          <w:sz w:val="22"/>
          <w:szCs w:val="22"/>
        </w:rPr>
      </w:pPr>
      <w:bookmarkStart w:id="11" w:name="_Toc78202063"/>
      <w:r w:rsidRPr="00441693">
        <w:rPr>
          <w:color w:val="FF0000"/>
          <w:sz w:val="22"/>
          <w:szCs w:val="22"/>
        </w:rPr>
        <w:t>1.3.3</w:t>
      </w:r>
      <w:r>
        <w:rPr>
          <w:color w:val="FF0000"/>
          <w:sz w:val="22"/>
          <w:szCs w:val="22"/>
        </w:rPr>
        <w:t xml:space="preserve"> Praktični primeri</w:t>
      </w:r>
      <w:r w:rsidR="002715B1">
        <w:rPr>
          <w:color w:val="FF0000"/>
          <w:sz w:val="22"/>
          <w:szCs w:val="22"/>
        </w:rPr>
        <w:t xml:space="preserve"> – izplačilo v višini cene mesečne vozovnice</w:t>
      </w:r>
      <w:bookmarkEnd w:id="11"/>
    </w:p>
    <w:p w14:paraId="557F4DE2" w14:textId="77777777" w:rsidR="002715B1" w:rsidRPr="008C41FB" w:rsidRDefault="002715B1" w:rsidP="00441693">
      <w:pPr>
        <w:pStyle w:val="FURSnaslov2"/>
        <w:jc w:val="both"/>
        <w:rPr>
          <w:b w:val="0"/>
          <w:color w:val="FF0000"/>
          <w:sz w:val="20"/>
        </w:rPr>
      </w:pPr>
    </w:p>
    <w:p w14:paraId="52B86067" w14:textId="77777777" w:rsidR="002715B1" w:rsidRPr="008C41FB" w:rsidRDefault="002715B1" w:rsidP="008C41FB">
      <w:pPr>
        <w:pStyle w:val="datumtevilka"/>
        <w:jc w:val="both"/>
        <w:rPr>
          <w:color w:val="FF0000"/>
        </w:rPr>
      </w:pPr>
      <w:r w:rsidRPr="008C41FB">
        <w:rPr>
          <w:color w:val="FF0000"/>
        </w:rPr>
        <w:t>V nadaljevanju sta prikazana primera, ko delodajalec povračilo stroškov prevoza izplačuje v višini stroškov javnega prevoza in ne v višini kilometrine.</w:t>
      </w:r>
    </w:p>
    <w:p w14:paraId="06573433" w14:textId="77777777" w:rsidR="002715B1" w:rsidRPr="008C41FB" w:rsidRDefault="002715B1" w:rsidP="008C41FB">
      <w:pPr>
        <w:pStyle w:val="datumtevilka"/>
        <w:jc w:val="both"/>
        <w:rPr>
          <w:color w:val="FF0000"/>
        </w:rPr>
      </w:pPr>
    </w:p>
    <w:p w14:paraId="5A7A47C4" w14:textId="77777777" w:rsidR="002715B1" w:rsidRPr="008C41FB" w:rsidRDefault="002715B1" w:rsidP="008C41FB">
      <w:pPr>
        <w:pStyle w:val="datumtevilka"/>
        <w:jc w:val="both"/>
        <w:rPr>
          <w:b/>
          <w:bCs/>
          <w:color w:val="FF0000"/>
        </w:rPr>
      </w:pPr>
      <w:r w:rsidRPr="008C41FB">
        <w:rPr>
          <w:b/>
          <w:bCs/>
          <w:color w:val="FF0000"/>
        </w:rPr>
        <w:t>Primer 1: Izračunani stroški prevoza po prvem odstavku 3. člena Uredbe znašajo manj kot 140,00 eur:</w:t>
      </w:r>
    </w:p>
    <w:p w14:paraId="20200FBC" w14:textId="77777777" w:rsidR="002715B1" w:rsidRPr="008C41FB" w:rsidRDefault="002715B1" w:rsidP="008C41FB">
      <w:pPr>
        <w:pStyle w:val="datumtevilka"/>
        <w:jc w:val="both"/>
        <w:rPr>
          <w:color w:val="FF0000"/>
        </w:rPr>
      </w:pPr>
      <w:r w:rsidRPr="008C41FB">
        <w:rPr>
          <w:color w:val="FF0000"/>
        </w:rPr>
        <w:t xml:space="preserve">Delodajalec na podlagi kolektivne pogodbe delojemalcu s prebivališčem, ki je od delovnega mesta oddaljeno 3 km izplačuje povračilo stroškov prevoza v višini mesečne vozovnice, ki znaša 37,00 eur. </w:t>
      </w:r>
    </w:p>
    <w:p w14:paraId="0908577F" w14:textId="08052CD0" w:rsidR="002715B1" w:rsidRPr="008C41FB" w:rsidRDefault="002715B1" w:rsidP="008C41FB">
      <w:pPr>
        <w:pStyle w:val="datumtevilka"/>
        <w:jc w:val="both"/>
        <w:rPr>
          <w:color w:val="FF0000"/>
        </w:rPr>
      </w:pPr>
      <w:r w:rsidRPr="008C41FB">
        <w:rPr>
          <w:color w:val="FF0000"/>
        </w:rPr>
        <w:t xml:space="preserve">Če je delojemalec na delu prisoten vse dni v mesecu znesek povračila, ki se po prvem odstavku 3. člena Uredbe (znesek kilometrine) ne všteva v davčno osnovo, znaša 21,60 eur (6 km x 20 dni x 0,18 eur). </w:t>
      </w:r>
    </w:p>
    <w:p w14:paraId="20115F75" w14:textId="711F7A13" w:rsidR="002715B1" w:rsidRPr="008C41FB" w:rsidRDefault="002715B1" w:rsidP="008C41FB">
      <w:pPr>
        <w:pStyle w:val="datumtevilka"/>
        <w:jc w:val="both"/>
        <w:rPr>
          <w:color w:val="FF0000"/>
        </w:rPr>
      </w:pPr>
      <w:r w:rsidRPr="008C41FB">
        <w:rPr>
          <w:color w:val="FF0000"/>
        </w:rPr>
        <w:t>Ker je znesek povračila, izračunan po prvem odstavku 3. člena Uredbe za posamezni mesec nižji od 140,00 eur, se pri določitvi zneska neobdavčenega povračila uporabi drugi odstavek 3. člena Uredbe, ki določa, da se v davčno osnovo ne všteva povračilo stroškov prevoza do višine 140,00 eur mesečno. V obravnavanem primeru se izplačilo povračila stroškov prevoza v višini 37 eur (cena mesečne vozovnice) ne všteva v davčno osnovo, pod pogojem, da je bil delavec na delu prisoten vsaj 1 dan.</w:t>
      </w:r>
    </w:p>
    <w:p w14:paraId="5587C772" w14:textId="1B22D81E" w:rsidR="002715B1" w:rsidRPr="008C41FB" w:rsidRDefault="002715B1" w:rsidP="008C41FB">
      <w:pPr>
        <w:pStyle w:val="datumtevilka"/>
        <w:jc w:val="both"/>
        <w:rPr>
          <w:color w:val="FF0000"/>
        </w:rPr>
      </w:pPr>
      <w:r w:rsidRPr="008C41FB">
        <w:rPr>
          <w:color w:val="FF0000"/>
        </w:rPr>
        <w:t xml:space="preserve"> </w:t>
      </w:r>
    </w:p>
    <w:p w14:paraId="22C9C5F3" w14:textId="77777777" w:rsidR="002715B1" w:rsidRPr="008C41FB" w:rsidRDefault="002715B1" w:rsidP="008C41FB">
      <w:pPr>
        <w:pStyle w:val="datumtevilka"/>
        <w:jc w:val="both"/>
        <w:rPr>
          <w:color w:val="FF0000"/>
        </w:rPr>
      </w:pPr>
    </w:p>
    <w:p w14:paraId="54FB463E" w14:textId="77777777" w:rsidR="002715B1" w:rsidRPr="008C41FB" w:rsidRDefault="002715B1" w:rsidP="008C41FB">
      <w:pPr>
        <w:pStyle w:val="datumtevilka"/>
        <w:jc w:val="both"/>
        <w:rPr>
          <w:b/>
          <w:bCs/>
          <w:color w:val="FF0000"/>
        </w:rPr>
      </w:pPr>
      <w:r w:rsidRPr="008C41FB">
        <w:rPr>
          <w:b/>
          <w:bCs/>
          <w:color w:val="FF0000"/>
        </w:rPr>
        <w:lastRenderedPageBreak/>
        <w:t>Primer 2: Izračunani stroški prevoza po prvem odstavku 3. člena Uredbe znašajo več kot 140,00 eur:</w:t>
      </w:r>
    </w:p>
    <w:p w14:paraId="46C28C98" w14:textId="31BBC6F5" w:rsidR="002715B1" w:rsidRPr="008C41FB" w:rsidRDefault="002715B1" w:rsidP="008C41FB">
      <w:pPr>
        <w:pStyle w:val="datumtevilka"/>
        <w:jc w:val="both"/>
        <w:rPr>
          <w:color w:val="FF0000"/>
        </w:rPr>
      </w:pPr>
      <w:r w:rsidRPr="008C41FB">
        <w:rPr>
          <w:color w:val="FF0000"/>
        </w:rPr>
        <w:t xml:space="preserve">Delodajalec na podlagi kolektivne pogodbe delojemalcu s prebivališčem, ki je od delovnega mesta oddaljeno 50 km izplačuje povračilo stroškov prevoza v višini mesečne vozovnice, ki znaša 179 eur. </w:t>
      </w:r>
    </w:p>
    <w:p w14:paraId="3098756B" w14:textId="77777777" w:rsidR="002715B1" w:rsidRPr="008C41FB" w:rsidRDefault="002715B1" w:rsidP="008C41FB">
      <w:pPr>
        <w:pStyle w:val="datumtevilka"/>
        <w:jc w:val="both"/>
        <w:rPr>
          <w:color w:val="FF0000"/>
        </w:rPr>
      </w:pPr>
      <w:r w:rsidRPr="008C41FB">
        <w:rPr>
          <w:color w:val="FF0000"/>
        </w:rPr>
        <w:t>Znesek povračila, ki se po prvem odstavku 3. člena Uredbe (znesek kilometrine) ne všteva v davčno osnovo, če je delojemalec na delu prisoten vse dni v mesecu znaša 360 eur (100 km x 20 dni x 0,18 eur).</w:t>
      </w:r>
    </w:p>
    <w:p w14:paraId="63DD474F" w14:textId="24FE6D5B" w:rsidR="002715B1" w:rsidRPr="008C41FB" w:rsidRDefault="002715B1" w:rsidP="008C41FB">
      <w:pPr>
        <w:pStyle w:val="datumtevilka"/>
        <w:jc w:val="both"/>
        <w:rPr>
          <w:color w:val="FF0000"/>
        </w:rPr>
      </w:pPr>
      <w:r w:rsidRPr="008C41FB">
        <w:rPr>
          <w:color w:val="FF0000"/>
        </w:rPr>
        <w:t xml:space="preserve">Ker je znesek povračila, izračunan po prvem odstavku 3. člena Uredbe za posamezni mesec višji od 140,00 eur, se pri določitvi zneska neobdavčenega zneska povračila drugi odstavek 3. člena Uredbe ne uporabi. V obravnavanem primeru, ko je delojemalec na delu prisoten 20 dni se izplačilo povračila stroškov prevoza v višini </w:t>
      </w:r>
      <w:r w:rsidR="00D11A8E" w:rsidRPr="008C41FB">
        <w:rPr>
          <w:color w:val="FF0000"/>
        </w:rPr>
        <w:t>179 eur (</w:t>
      </w:r>
      <w:r w:rsidRPr="008C41FB">
        <w:rPr>
          <w:color w:val="FF0000"/>
        </w:rPr>
        <w:t>cen</w:t>
      </w:r>
      <w:r w:rsidR="00D11A8E" w:rsidRPr="008C41FB">
        <w:rPr>
          <w:color w:val="FF0000"/>
        </w:rPr>
        <w:t>a</w:t>
      </w:r>
      <w:r w:rsidRPr="008C41FB">
        <w:rPr>
          <w:color w:val="FF0000"/>
        </w:rPr>
        <w:t xml:space="preserve"> mesečne vozovnice) ne všteva v davčno osnovo. </w:t>
      </w:r>
    </w:p>
    <w:p w14:paraId="3B059FCE" w14:textId="77777777" w:rsidR="002715B1" w:rsidRPr="008C41FB" w:rsidRDefault="002715B1" w:rsidP="008C41FB">
      <w:pPr>
        <w:pStyle w:val="datumtevilka"/>
        <w:jc w:val="both"/>
        <w:rPr>
          <w:color w:val="FF0000"/>
        </w:rPr>
      </w:pPr>
    </w:p>
    <w:p w14:paraId="61D07036" w14:textId="316BC408" w:rsidR="002715B1" w:rsidRPr="008C41FB" w:rsidRDefault="002715B1" w:rsidP="008C41FB">
      <w:pPr>
        <w:pStyle w:val="datumtevilka"/>
        <w:jc w:val="both"/>
        <w:rPr>
          <w:color w:val="FF0000"/>
        </w:rPr>
      </w:pPr>
      <w:r w:rsidRPr="008C41FB">
        <w:rPr>
          <w:color w:val="FF0000"/>
        </w:rPr>
        <w:t xml:space="preserve">V zgoraj navedenem primeru </w:t>
      </w:r>
      <w:r w:rsidR="00D11A8E" w:rsidRPr="008C41FB">
        <w:rPr>
          <w:color w:val="FF0000"/>
        </w:rPr>
        <w:t xml:space="preserve">(oddaljenost od bivališča do mesta opravljanja dela 50 km) </w:t>
      </w:r>
      <w:r w:rsidRPr="008C41FB">
        <w:rPr>
          <w:color w:val="FF0000"/>
        </w:rPr>
        <w:t xml:space="preserve">je treba </w:t>
      </w:r>
      <w:r w:rsidRPr="008C41FB">
        <w:rPr>
          <w:b/>
          <w:bCs/>
          <w:color w:val="FF0000"/>
        </w:rPr>
        <w:t>pri določitvi neobdavčenega zneska upoštevati dneve prisotnosti na delovnem mestu,</w:t>
      </w:r>
      <w:r w:rsidRPr="008C41FB">
        <w:rPr>
          <w:color w:val="FF0000"/>
        </w:rPr>
        <w:t xml:space="preserve"> kar je podrobno prikazano v nadaljevanju</w:t>
      </w:r>
    </w:p>
    <w:p w14:paraId="146DA14F" w14:textId="77777777" w:rsidR="002715B1" w:rsidRPr="008C41FB" w:rsidRDefault="002715B1" w:rsidP="008C41FB">
      <w:pPr>
        <w:pStyle w:val="datumtevilka"/>
        <w:jc w:val="both"/>
        <w:rPr>
          <w:color w:val="FF0000"/>
        </w:rPr>
      </w:pPr>
    </w:p>
    <w:p w14:paraId="4CD2176F" w14:textId="12DB3F20" w:rsidR="002715B1" w:rsidRPr="008C41FB" w:rsidRDefault="002715B1" w:rsidP="008C41FB">
      <w:pPr>
        <w:pStyle w:val="datumtevilka"/>
        <w:numPr>
          <w:ilvl w:val="0"/>
          <w:numId w:val="24"/>
        </w:numPr>
        <w:jc w:val="both"/>
        <w:rPr>
          <w:color w:val="FF0000"/>
        </w:rPr>
      </w:pPr>
      <w:r w:rsidRPr="008C41FB">
        <w:rPr>
          <w:color w:val="FF0000"/>
        </w:rPr>
        <w:t xml:space="preserve">Če bi bil delojemalec na delovnem mestu prisoten npr. samo 6 dni v mesecu, bi izračunan znesek povračila po prvem odstavku 3. člena Uredbe znašal 108 eur (100 km x 6 dni x 0,18 eur). V davčno osnovo se z upoštevanjem drugega odstavka 3. člena Uredbe ne bi vštevalo povračilo do zneska 140 eur, razlika do prejetega povračila 179 eur (39 eur) pa bi se vštela v davčno osnovo. </w:t>
      </w:r>
    </w:p>
    <w:p w14:paraId="19B8882B" w14:textId="0E4C3D4D" w:rsidR="002715B1" w:rsidRPr="008C41FB" w:rsidRDefault="002715B1" w:rsidP="008C41FB">
      <w:pPr>
        <w:pStyle w:val="datumtevilka"/>
        <w:numPr>
          <w:ilvl w:val="0"/>
          <w:numId w:val="24"/>
        </w:numPr>
        <w:jc w:val="both"/>
        <w:rPr>
          <w:color w:val="FF0000"/>
        </w:rPr>
      </w:pPr>
      <w:r w:rsidRPr="008C41FB">
        <w:rPr>
          <w:color w:val="FF0000"/>
        </w:rPr>
        <w:t>Če bi bil delojemalec na delovnem mestu prisoten npr. samo 9 dni v mesecu, bi izračunan znesek povračila po prvem odstavku 3. člena Uredbe znašal 162 eur (100 km x 9 dni x 0,18 eur). V davčno osnovo se ne bi vštevalo povračilo do zneska 162 eur, razlika do prejetega povračila 179 eur (17 eur) pa bi se vštela v davčno osnovo. V tem primeru se uporabi prvi odstavek 3. člena uredbe, saj neobdavčeni znesek po prvem odstavku 3. člena uredbe znaša več kot 140 eur in uporaba drugega odstavka ni mogoča.</w:t>
      </w:r>
    </w:p>
    <w:p w14:paraId="1582CF59" w14:textId="77777777" w:rsidR="002F2EE3" w:rsidRPr="008C41FB" w:rsidRDefault="002F2EE3" w:rsidP="008C41FB">
      <w:pPr>
        <w:pStyle w:val="datumtevilka"/>
      </w:pPr>
    </w:p>
    <w:p w14:paraId="3A5B2D0A" w14:textId="78ED4888" w:rsidR="002C4A3D" w:rsidRDefault="002C4A3D" w:rsidP="002C4A3D">
      <w:pPr>
        <w:pStyle w:val="FURSnaslov2"/>
      </w:pPr>
      <w:bookmarkStart w:id="12" w:name="_Toc78202064"/>
      <w:r>
        <w:t>1.</w:t>
      </w:r>
      <w:r w:rsidR="004A57FF">
        <w:t>4</w:t>
      </w:r>
      <w:r>
        <w:t xml:space="preserve"> Terenski dodatek</w:t>
      </w:r>
      <w:bookmarkEnd w:id="12"/>
      <w:r>
        <w:t xml:space="preserve"> </w:t>
      </w:r>
    </w:p>
    <w:p w14:paraId="56DBBAF0" w14:textId="77777777" w:rsidR="002C6340" w:rsidRDefault="002C6340" w:rsidP="002C6340">
      <w:pPr>
        <w:jc w:val="both"/>
        <w:rPr>
          <w:lang w:val="sl-SI"/>
        </w:rPr>
      </w:pPr>
      <w:r>
        <w:rPr>
          <w:lang w:val="sl-SI"/>
        </w:rPr>
        <w:t xml:space="preserve">Pravico delojemalca do terenskega dodatka ne določa </w:t>
      </w:r>
      <w:r w:rsidR="001A332E" w:rsidRPr="00A748E3">
        <w:rPr>
          <w:lang w:val="sl-SI"/>
        </w:rPr>
        <w:t xml:space="preserve">Zakon o delovnih razmerjih </w:t>
      </w:r>
      <w:r w:rsidR="001A332E">
        <w:rPr>
          <w:lang w:val="sl-SI"/>
        </w:rPr>
        <w:t>–</w:t>
      </w:r>
      <w:r w:rsidR="001A332E" w:rsidRPr="00A748E3">
        <w:rPr>
          <w:lang w:val="sl-SI"/>
        </w:rPr>
        <w:t xml:space="preserve"> </w:t>
      </w:r>
      <w:hyperlink r:id="rId35" w:history="1">
        <w:r w:rsidR="001A332E" w:rsidRPr="009F7CF6">
          <w:rPr>
            <w:rStyle w:val="Hiperpovezava"/>
            <w:lang w:val="sl-SI"/>
          </w:rPr>
          <w:t>ZDR-1</w:t>
        </w:r>
      </w:hyperlink>
      <w:r>
        <w:rPr>
          <w:lang w:val="sl-SI"/>
        </w:rPr>
        <w:t>, temveč je določena v posameznih kolektivnih pogodbah. Delodajalec mora tako glede same upravičenosti do terenskega dodatka upoštevati določila iz kolektivne pogodbe, ki ga zavezuje.</w:t>
      </w:r>
    </w:p>
    <w:p w14:paraId="469F6F04" w14:textId="77777777" w:rsidR="001A332E" w:rsidRDefault="001A332E" w:rsidP="002C6340">
      <w:pPr>
        <w:jc w:val="both"/>
        <w:rPr>
          <w:lang w:val="sl-SI"/>
        </w:rPr>
      </w:pPr>
    </w:p>
    <w:p w14:paraId="6D72C085" w14:textId="77777777" w:rsidR="00A8362B" w:rsidRDefault="00A8362B" w:rsidP="00A8362B">
      <w:pPr>
        <w:jc w:val="both"/>
        <w:rPr>
          <w:lang w:val="sl-SI"/>
        </w:rPr>
      </w:pPr>
      <w:r>
        <w:rPr>
          <w:lang w:val="sl-SI"/>
        </w:rPr>
        <w:t>P</w:t>
      </w:r>
      <w:r w:rsidRPr="00D47D89">
        <w:rPr>
          <w:lang w:val="sl-SI"/>
        </w:rPr>
        <w:t xml:space="preserve">ovračilo stroškov za delo na terenu </w:t>
      </w:r>
      <w:r>
        <w:rPr>
          <w:lang w:val="sl-SI"/>
        </w:rPr>
        <w:t>se</w:t>
      </w:r>
      <w:r w:rsidR="00E9410F">
        <w:rPr>
          <w:lang w:val="sl-SI"/>
        </w:rPr>
        <w:t xml:space="preserve">, </w:t>
      </w:r>
      <w:r w:rsidR="00CA122D">
        <w:rPr>
          <w:lang w:val="sl-SI"/>
        </w:rPr>
        <w:t xml:space="preserve">v </w:t>
      </w:r>
      <w:r w:rsidR="00E9410F">
        <w:rPr>
          <w:lang w:val="sl-SI"/>
        </w:rPr>
        <w:t>sklad</w:t>
      </w:r>
      <w:r w:rsidR="00CA122D">
        <w:rPr>
          <w:lang w:val="sl-SI"/>
        </w:rPr>
        <w:t>u</w:t>
      </w:r>
      <w:r w:rsidR="00E9410F">
        <w:rPr>
          <w:lang w:val="sl-SI"/>
        </w:rPr>
        <w:t xml:space="preserve"> z določbo 7. člena Uredbe</w:t>
      </w:r>
      <w:r w:rsidR="00E9410F" w:rsidRPr="004C6B8E">
        <w:rPr>
          <w:lang w:val="sl-SI"/>
        </w:rPr>
        <w:t xml:space="preserve"> </w:t>
      </w:r>
      <w:r w:rsidR="00E9410F">
        <w:rPr>
          <w:lang w:val="sl-SI"/>
        </w:rPr>
        <w:t xml:space="preserve">o </w:t>
      </w:r>
      <w:r w:rsidR="00E9410F" w:rsidRPr="004C6B8E">
        <w:rPr>
          <w:lang w:val="sl-SI"/>
        </w:rPr>
        <w:t>davčni obravnavi</w:t>
      </w:r>
      <w:r w:rsidR="00E9410F">
        <w:rPr>
          <w:lang w:val="sl-SI"/>
        </w:rPr>
        <w:t xml:space="preserve"> </w:t>
      </w:r>
      <w:r w:rsidR="00E9410F" w:rsidRPr="004C6B8E">
        <w:rPr>
          <w:lang w:val="sl-SI"/>
        </w:rPr>
        <w:t>povračil stroškov in drugih dohodkov iz delovnega razmerja</w:t>
      </w:r>
      <w:r w:rsidR="00E9410F">
        <w:rPr>
          <w:lang w:val="sl-SI"/>
        </w:rPr>
        <w:t xml:space="preserve"> – </w:t>
      </w:r>
      <w:hyperlink r:id="rId36" w:history="1">
        <w:r w:rsidR="00E9410F" w:rsidRPr="00DB05AA">
          <w:rPr>
            <w:rStyle w:val="Hiperpovezava"/>
            <w:lang w:val="sl-SI"/>
          </w:rPr>
          <w:t>Uredba</w:t>
        </w:r>
      </w:hyperlink>
      <w:r w:rsidR="00E9410F" w:rsidRPr="00E9410F">
        <w:rPr>
          <w:lang w:val="sl-SI"/>
        </w:rPr>
        <w:t>,</w:t>
      </w:r>
      <w:r>
        <w:rPr>
          <w:lang w:val="sl-SI"/>
        </w:rPr>
        <w:t xml:space="preserve"> </w:t>
      </w:r>
      <w:r w:rsidRPr="00D47D89">
        <w:rPr>
          <w:lang w:val="sl-SI"/>
        </w:rPr>
        <w:t>ne všteva v davčno osnovo, če je izplačan</w:t>
      </w:r>
      <w:r>
        <w:rPr>
          <w:lang w:val="sl-SI"/>
        </w:rPr>
        <w:t>o</w:t>
      </w:r>
      <w:r w:rsidRPr="00D47D89">
        <w:rPr>
          <w:lang w:val="sl-SI"/>
        </w:rPr>
        <w:t xml:space="preserve"> delojemalcu, ki najmanj </w:t>
      </w:r>
      <w:r>
        <w:rPr>
          <w:lang w:val="sl-SI"/>
        </w:rPr>
        <w:t>2</w:t>
      </w:r>
      <w:r w:rsidRPr="00D47D89">
        <w:rPr>
          <w:lang w:val="sl-SI"/>
        </w:rPr>
        <w:t xml:space="preserve"> dni zaporedoma dela in prenočuje izven kraja svojega običajnega prebivališča in izven kraja sedeža delodajalca</w:t>
      </w:r>
      <w:r>
        <w:rPr>
          <w:lang w:val="sl-SI"/>
        </w:rPr>
        <w:t xml:space="preserve">, do višine 4,49 eur na dan, če delodajalec zagotovi prehrano in prenočevanje. Če delodajalec ne zagotovi prehrane in prenočevanja, se v davčno osnovo ne všteva povračilo stroškov v višini, kot je z </w:t>
      </w:r>
      <w:hyperlink r:id="rId37" w:history="1">
        <w:r w:rsidR="006B1382" w:rsidRPr="00DB05AA">
          <w:rPr>
            <w:rStyle w:val="Hiperpovezava"/>
            <w:lang w:val="sl-SI"/>
          </w:rPr>
          <w:t>Uredb</w:t>
        </w:r>
        <w:r w:rsidR="006B1382">
          <w:rPr>
            <w:rStyle w:val="Hiperpovezava"/>
            <w:lang w:val="sl-SI"/>
          </w:rPr>
          <w:t>o</w:t>
        </w:r>
      </w:hyperlink>
      <w:r>
        <w:rPr>
          <w:lang w:val="sl-SI"/>
        </w:rPr>
        <w:t xml:space="preserve"> določeno za dnevnice in prenočevanje na službenem potovanju.</w:t>
      </w:r>
    </w:p>
    <w:p w14:paraId="6650A6E0" w14:textId="77777777" w:rsidR="00A8362B" w:rsidRDefault="00A8362B" w:rsidP="00A8362B">
      <w:pPr>
        <w:jc w:val="both"/>
        <w:rPr>
          <w:lang w:val="sl-SI"/>
        </w:rPr>
      </w:pPr>
    </w:p>
    <w:p w14:paraId="3F1EC341" w14:textId="77777777" w:rsidR="00A8362B" w:rsidRDefault="00A8362B" w:rsidP="00A8362B">
      <w:pPr>
        <w:jc w:val="both"/>
        <w:rPr>
          <w:lang w:val="sl-SI"/>
        </w:rPr>
      </w:pPr>
      <w:r>
        <w:rPr>
          <w:lang w:val="sl-SI"/>
        </w:rPr>
        <w:t xml:space="preserve">Če je </w:t>
      </w:r>
      <w:r w:rsidRPr="00770F53">
        <w:rPr>
          <w:lang w:val="sl-SI"/>
        </w:rPr>
        <w:t>zaradi potreb delovnega procesa določeno delo pri delodajalcu organizirano kot izmensko delo,</w:t>
      </w:r>
      <w:r>
        <w:rPr>
          <w:lang w:val="sl-SI"/>
        </w:rPr>
        <w:t xml:space="preserve"> se</w:t>
      </w:r>
      <w:r w:rsidRPr="00770F53">
        <w:rPr>
          <w:lang w:val="sl-SI"/>
        </w:rPr>
        <w:t xml:space="preserve"> terenski dodatek, izplačan delojemalcu, ki najmanj dve izmeni, ki si sledita ena za drugo, dela v kraju, v katerem nima</w:t>
      </w:r>
      <w:r>
        <w:rPr>
          <w:lang w:val="sl-SI"/>
        </w:rPr>
        <w:t xml:space="preserve"> </w:t>
      </w:r>
      <w:r w:rsidRPr="00770F53">
        <w:rPr>
          <w:lang w:val="sl-SI"/>
        </w:rPr>
        <w:t>svojega običajnega prebivališča in v katerem ni sedež delodajalca</w:t>
      </w:r>
      <w:r>
        <w:rPr>
          <w:lang w:val="sl-SI"/>
        </w:rPr>
        <w:t>, ne všteva v davčno osnovo, do višine 4,49 eur na dan.</w:t>
      </w:r>
    </w:p>
    <w:p w14:paraId="1A357353" w14:textId="77777777" w:rsidR="00E9410F" w:rsidRDefault="00E9410F" w:rsidP="00A8362B">
      <w:pPr>
        <w:jc w:val="both"/>
        <w:rPr>
          <w:lang w:val="sl-SI"/>
        </w:rPr>
      </w:pPr>
    </w:p>
    <w:p w14:paraId="0F960169" w14:textId="77777777" w:rsidR="00A8362B" w:rsidRPr="00D47D89" w:rsidRDefault="00A8362B" w:rsidP="00A8362B">
      <w:pPr>
        <w:jc w:val="both"/>
        <w:rPr>
          <w:lang w:val="sl-SI"/>
        </w:rPr>
      </w:pPr>
      <w:r w:rsidRPr="00D47D89">
        <w:rPr>
          <w:lang w:val="sl-SI"/>
        </w:rPr>
        <w:t xml:space="preserve">Če je delojemalcu izplačano nadomestilo za ločeno življenje, se </w:t>
      </w:r>
      <w:r>
        <w:rPr>
          <w:lang w:val="sl-SI"/>
        </w:rPr>
        <w:t xml:space="preserve">izplačan </w:t>
      </w:r>
      <w:r w:rsidRPr="00D47D89">
        <w:rPr>
          <w:lang w:val="sl-SI"/>
        </w:rPr>
        <w:t>terenski dodatek všteva v davčno osnovo, razen če je bil delojemalec z delovnega mesta, na katero je bil razporejen ali napoten na delo zaradi službenih potreb, poslan na teren</w:t>
      </w:r>
      <w:r w:rsidR="00CA122D">
        <w:rPr>
          <w:lang w:val="sl-SI"/>
        </w:rPr>
        <w:t xml:space="preserve"> (peti odstavek 7. člena </w:t>
      </w:r>
      <w:hyperlink r:id="rId38" w:history="1">
        <w:r w:rsidR="00CA122D" w:rsidRPr="00DB05AA">
          <w:rPr>
            <w:rStyle w:val="Hiperpovezava"/>
            <w:lang w:val="sl-SI"/>
          </w:rPr>
          <w:t>Uredb</w:t>
        </w:r>
        <w:r w:rsidR="00CA122D">
          <w:rPr>
            <w:rStyle w:val="Hiperpovezava"/>
            <w:lang w:val="sl-SI"/>
          </w:rPr>
          <w:t>e</w:t>
        </w:r>
      </w:hyperlink>
      <w:r w:rsidR="00CA122D" w:rsidRPr="00541700">
        <w:rPr>
          <w:lang w:val="sl-SI"/>
        </w:rPr>
        <w:t>)</w:t>
      </w:r>
      <w:r w:rsidRPr="00D47D89">
        <w:rPr>
          <w:lang w:val="sl-SI"/>
        </w:rPr>
        <w:t>.</w:t>
      </w:r>
    </w:p>
    <w:p w14:paraId="08C0CCD9" w14:textId="6FCD7639" w:rsidR="00A8362B" w:rsidRDefault="00A8362B" w:rsidP="00A8362B">
      <w:pPr>
        <w:jc w:val="both"/>
        <w:rPr>
          <w:lang w:val="sl-SI"/>
        </w:rPr>
      </w:pPr>
    </w:p>
    <w:p w14:paraId="383D67C9" w14:textId="77777777" w:rsidR="008C41FB" w:rsidRDefault="008C41FB" w:rsidP="00A8362B">
      <w:pPr>
        <w:jc w:val="both"/>
        <w:rPr>
          <w:lang w:val="sl-SI"/>
        </w:rPr>
      </w:pPr>
    </w:p>
    <w:p w14:paraId="677F610B" w14:textId="6CDFC07F" w:rsidR="002C4A3D" w:rsidRDefault="002C4A3D" w:rsidP="002C4A3D">
      <w:pPr>
        <w:pStyle w:val="FURSnaslov2"/>
      </w:pPr>
      <w:bookmarkStart w:id="13" w:name="_Toc78202065"/>
      <w:r>
        <w:lastRenderedPageBreak/>
        <w:t>1.</w:t>
      </w:r>
      <w:r w:rsidR="004A57FF">
        <w:t>5</w:t>
      </w:r>
      <w:r>
        <w:t xml:space="preserve"> Nadomestilo za ločeno živl</w:t>
      </w:r>
      <w:r w:rsidR="00E9410F">
        <w:t>jenje</w:t>
      </w:r>
      <w:bookmarkEnd w:id="13"/>
      <w:r w:rsidR="00E9410F">
        <w:t xml:space="preserve"> </w:t>
      </w:r>
    </w:p>
    <w:p w14:paraId="1CBAD663" w14:textId="21932E33" w:rsidR="00A8362B" w:rsidRPr="004A57FF" w:rsidRDefault="00A8362B" w:rsidP="00A8362B">
      <w:pPr>
        <w:jc w:val="both"/>
        <w:rPr>
          <w:lang w:val="sl-SI"/>
        </w:rPr>
      </w:pPr>
      <w:r>
        <w:rPr>
          <w:lang w:val="sl-SI"/>
        </w:rPr>
        <w:t>N</w:t>
      </w:r>
      <w:r w:rsidRPr="00A46571">
        <w:rPr>
          <w:lang w:val="sl-SI"/>
        </w:rPr>
        <w:t>adomestilo za ločeno življenje</w:t>
      </w:r>
      <w:r>
        <w:rPr>
          <w:lang w:val="sl-SI"/>
        </w:rPr>
        <w:t xml:space="preserve"> izplačano</w:t>
      </w:r>
      <w:r w:rsidRPr="00A46571">
        <w:rPr>
          <w:lang w:val="sl-SI"/>
        </w:rPr>
        <w:t xml:space="preserve"> delojemalc</w:t>
      </w:r>
      <w:r>
        <w:rPr>
          <w:lang w:val="sl-SI"/>
        </w:rPr>
        <w:t xml:space="preserve">u, ki opravlja delo izven kraja, kjer živi s svojo družino in zaradi službenih potreb v času delovnih obveznosti prebiva ločeno od svoje družine, se </w:t>
      </w:r>
      <w:r w:rsidR="00541700">
        <w:rPr>
          <w:lang w:val="sl-SI"/>
        </w:rPr>
        <w:t xml:space="preserve">v </w:t>
      </w:r>
      <w:r w:rsidR="00E9410F">
        <w:rPr>
          <w:lang w:val="sl-SI"/>
        </w:rPr>
        <w:t>sklad</w:t>
      </w:r>
      <w:r w:rsidR="00541700">
        <w:rPr>
          <w:lang w:val="sl-SI"/>
        </w:rPr>
        <w:t>u</w:t>
      </w:r>
      <w:r w:rsidR="00E9410F">
        <w:rPr>
          <w:lang w:val="sl-SI"/>
        </w:rPr>
        <w:t xml:space="preserve"> z določbo 8. člena Uredbe</w:t>
      </w:r>
      <w:r w:rsidR="00E9410F" w:rsidRPr="004C6B8E">
        <w:rPr>
          <w:lang w:val="sl-SI"/>
        </w:rPr>
        <w:t xml:space="preserve"> </w:t>
      </w:r>
      <w:r w:rsidR="00E9410F">
        <w:rPr>
          <w:lang w:val="sl-SI"/>
        </w:rPr>
        <w:t xml:space="preserve">o </w:t>
      </w:r>
      <w:r w:rsidR="00E9410F" w:rsidRPr="004C6B8E">
        <w:rPr>
          <w:lang w:val="sl-SI"/>
        </w:rPr>
        <w:t>davčni obravnavi</w:t>
      </w:r>
      <w:r w:rsidR="00E9410F">
        <w:rPr>
          <w:lang w:val="sl-SI"/>
        </w:rPr>
        <w:t xml:space="preserve"> </w:t>
      </w:r>
      <w:r w:rsidR="00E9410F" w:rsidRPr="004C6B8E">
        <w:rPr>
          <w:lang w:val="sl-SI"/>
        </w:rPr>
        <w:t>povračil stroškov in drugih dohodkov iz delovnega razmerja</w:t>
      </w:r>
      <w:r w:rsidR="00E9410F">
        <w:rPr>
          <w:lang w:val="sl-SI"/>
        </w:rPr>
        <w:t xml:space="preserve"> – </w:t>
      </w:r>
      <w:hyperlink r:id="rId39" w:history="1">
        <w:r w:rsidR="00E9410F" w:rsidRPr="00DB05AA">
          <w:rPr>
            <w:rStyle w:val="Hiperpovezava"/>
            <w:lang w:val="sl-SI"/>
          </w:rPr>
          <w:t>Uredba</w:t>
        </w:r>
      </w:hyperlink>
      <w:r w:rsidR="00E9410F" w:rsidRPr="00E9410F">
        <w:rPr>
          <w:lang w:val="sl-SI"/>
        </w:rPr>
        <w:t xml:space="preserve"> </w:t>
      </w:r>
      <w:r>
        <w:rPr>
          <w:lang w:val="sl-SI"/>
        </w:rPr>
        <w:t>ne všteva v davčno osnovo v višini 334 eur mesečno</w:t>
      </w:r>
      <w:r w:rsidR="00FB29C7">
        <w:rPr>
          <w:lang w:val="sl-SI"/>
        </w:rPr>
        <w:t xml:space="preserve"> </w:t>
      </w:r>
      <w:r w:rsidR="00FB29C7" w:rsidRPr="004A57FF">
        <w:rPr>
          <w:lang w:val="sl-SI"/>
        </w:rPr>
        <w:t>oziroma sorazmerni del zneska, če delavec prebiva ločeno od družine manj kot mesec dni</w:t>
      </w:r>
      <w:r w:rsidRPr="004A57FF">
        <w:rPr>
          <w:lang w:val="sl-SI"/>
        </w:rPr>
        <w:t>.</w:t>
      </w:r>
      <w:r w:rsidR="00885D74" w:rsidRPr="004A57FF">
        <w:rPr>
          <w:lang w:val="sl-SI"/>
        </w:rPr>
        <w:t xml:space="preserve"> Delavcu, ki se sam odloči, da bo zaradi zaposlitve bival ločeno od družine (primeroma: delavec s prebivališčem v Kopru se zaposli v Murski Soboti, kjer tudi živi v času zaposlitve) se nadomestilo za ločeno življenje všteva v davčno osnovo dohodka</w:t>
      </w:r>
      <w:r w:rsidR="00A441EB" w:rsidRPr="004A57FF">
        <w:rPr>
          <w:lang w:val="sl-SI"/>
        </w:rPr>
        <w:t>.</w:t>
      </w:r>
      <w:r w:rsidR="00885D74" w:rsidRPr="004A57FF">
        <w:rPr>
          <w:lang w:val="sl-SI"/>
        </w:rPr>
        <w:t xml:space="preserve"> </w:t>
      </w:r>
    </w:p>
    <w:p w14:paraId="46BF6350" w14:textId="77777777" w:rsidR="002D3445" w:rsidRDefault="002D3445" w:rsidP="00A8362B">
      <w:pPr>
        <w:jc w:val="both"/>
        <w:rPr>
          <w:lang w:val="sl-SI"/>
        </w:rPr>
      </w:pPr>
    </w:p>
    <w:p w14:paraId="3751DB9D" w14:textId="77777777" w:rsidR="002D3445" w:rsidRPr="002F4BE5" w:rsidRDefault="00C402FC" w:rsidP="002D3445">
      <w:pPr>
        <w:jc w:val="both"/>
        <w:rPr>
          <w:lang w:val="sl-SI"/>
        </w:rPr>
      </w:pPr>
      <w:r>
        <w:rPr>
          <w:lang w:val="sl-SI"/>
        </w:rPr>
        <w:t>V s</w:t>
      </w:r>
      <w:r w:rsidR="002D3445">
        <w:rPr>
          <w:lang w:val="sl-SI"/>
        </w:rPr>
        <w:t>klad</w:t>
      </w:r>
      <w:r>
        <w:rPr>
          <w:lang w:val="sl-SI"/>
        </w:rPr>
        <w:t>u</w:t>
      </w:r>
      <w:r w:rsidR="002D3445">
        <w:rPr>
          <w:lang w:val="sl-SI"/>
        </w:rPr>
        <w:t xml:space="preserve"> z drugim odstavkom 8. člena </w:t>
      </w:r>
      <w:hyperlink r:id="rId40" w:history="1">
        <w:r w:rsidR="006B1382" w:rsidRPr="00DB05AA">
          <w:rPr>
            <w:rStyle w:val="Hiperpovezava"/>
            <w:lang w:val="sl-SI"/>
          </w:rPr>
          <w:t>Uredb</w:t>
        </w:r>
        <w:r w:rsidR="006B1382">
          <w:rPr>
            <w:rStyle w:val="Hiperpovezava"/>
            <w:lang w:val="sl-SI"/>
          </w:rPr>
          <w:t>e</w:t>
        </w:r>
      </w:hyperlink>
      <w:r w:rsidR="002D3445">
        <w:rPr>
          <w:lang w:val="sl-SI"/>
        </w:rPr>
        <w:t xml:space="preserve"> je d</w:t>
      </w:r>
      <w:r w:rsidR="002D3445" w:rsidRPr="002F4BE5">
        <w:rPr>
          <w:lang w:val="sl-SI"/>
        </w:rPr>
        <w:t xml:space="preserve">ružina po tem členu življenjska skupnost staršev in otrok, določena s predpisi o zakonski zvezi in družinskih razmerjih, pri čemer se šteje, da ta skupnost obstaja le do otrokovega dopolnjenega osemnajstega leta starosti oziroma največ do dopolnjenega šestindvajsetega leta starosti, če se otrok redno šola. </w:t>
      </w:r>
      <w:r w:rsidR="00E12B06">
        <w:rPr>
          <w:lang w:val="sl-SI"/>
        </w:rPr>
        <w:t>D</w:t>
      </w:r>
      <w:r w:rsidR="002D3445" w:rsidRPr="002F4BE5">
        <w:rPr>
          <w:lang w:val="sl-SI"/>
        </w:rPr>
        <w:t xml:space="preserve">ružina po tem členu </w:t>
      </w:r>
      <w:r w:rsidR="00E12B06">
        <w:rPr>
          <w:lang w:val="sl-SI"/>
        </w:rPr>
        <w:t xml:space="preserve">je </w:t>
      </w:r>
      <w:r w:rsidR="002D3445" w:rsidRPr="002F4BE5">
        <w:rPr>
          <w:lang w:val="sl-SI"/>
        </w:rPr>
        <w:t xml:space="preserve">tudi življenjska skupnost zakoncev oziroma zunajzakonskih partnerjev. </w:t>
      </w:r>
    </w:p>
    <w:p w14:paraId="5A62F0EC" w14:textId="77777777" w:rsidR="002C4A3D" w:rsidRDefault="002C4A3D" w:rsidP="002C4A3D">
      <w:pPr>
        <w:pStyle w:val="podpisi"/>
        <w:tabs>
          <w:tab w:val="left" w:pos="709"/>
        </w:tabs>
        <w:ind w:left="720"/>
        <w:rPr>
          <w:lang w:val="sl-SI"/>
        </w:rPr>
      </w:pPr>
    </w:p>
    <w:p w14:paraId="20C1743D" w14:textId="77777777" w:rsidR="00A8362B" w:rsidRPr="002C4A3D" w:rsidRDefault="002C4A3D" w:rsidP="002C4A3D">
      <w:pPr>
        <w:pStyle w:val="FURSnaslov1"/>
        <w:jc w:val="both"/>
      </w:pPr>
      <w:bookmarkStart w:id="14" w:name="_Toc78202066"/>
      <w:r>
        <w:t xml:space="preserve">2.0 </w:t>
      </w:r>
      <w:r w:rsidR="00A8362B" w:rsidRPr="002C4A3D">
        <w:t>POVRAČILA STROŠKOV V ZVEZI S SLUŽBENIM POTOVANJEM</w:t>
      </w:r>
      <w:bookmarkEnd w:id="14"/>
    </w:p>
    <w:p w14:paraId="38950E38" w14:textId="77777777" w:rsidR="00924EFD" w:rsidRPr="004A57FF" w:rsidRDefault="00924EFD" w:rsidP="00924EFD">
      <w:pPr>
        <w:jc w:val="both"/>
        <w:rPr>
          <w:lang w:val="sl-SI"/>
        </w:rPr>
      </w:pPr>
      <w:r w:rsidRPr="004A57FF">
        <w:rPr>
          <w:lang w:val="sl-SI"/>
        </w:rPr>
        <w:t xml:space="preserve">Zakon o delovnih razmerjih – </w:t>
      </w:r>
      <w:hyperlink r:id="rId41" w:history="1">
        <w:r w:rsidRPr="004A57FF">
          <w:rPr>
            <w:rStyle w:val="Hiperpovezava"/>
            <w:color w:val="auto"/>
            <w:lang w:val="sl-SI"/>
          </w:rPr>
          <w:t>ZDR-1</w:t>
        </w:r>
      </w:hyperlink>
      <w:r w:rsidRPr="004A57FF">
        <w:rPr>
          <w:lang w:val="sl-SI"/>
        </w:rPr>
        <w:t xml:space="preserve"> v 130. členu določa, da mora delodajalec delavcu zagotoviti povračilo stroškov, ki jih ima delavec pri opravljanju določenih del in nalog na službenem potovanju. Delodajalec povračilo stroškov prehrane na službeni poti izplača v obliki dnevnice. Ostale stroške, ki jih ima delavec na službeni poti, pa dobi povrnjene na podlagi dokazil, kot so: račun za nočitev, račun za javna prevozna sredstva (oziroma v primeru uporabe lastnega vozila kilometrina na podlagi potnega naloga), račun za ostale stroške (primeroma parkirnina). </w:t>
      </w:r>
    </w:p>
    <w:p w14:paraId="494F4DD0" w14:textId="77777777" w:rsidR="00541700" w:rsidRPr="004A57FF" w:rsidRDefault="00541700" w:rsidP="002C4A3D">
      <w:pPr>
        <w:pStyle w:val="FURSnaslov2"/>
      </w:pPr>
    </w:p>
    <w:p w14:paraId="02690BBE" w14:textId="77777777" w:rsidR="00D04CD2" w:rsidRPr="004A57FF" w:rsidRDefault="00D04CD2" w:rsidP="00924EFD">
      <w:pPr>
        <w:jc w:val="both"/>
        <w:rPr>
          <w:lang w:val="sl-SI"/>
        </w:rPr>
      </w:pPr>
      <w:r w:rsidRPr="004A57FF">
        <w:rPr>
          <w:lang w:val="sl-SI"/>
        </w:rPr>
        <w:t xml:space="preserve">Niti ZDoh-2 niti Uredba med povračili stroškov, ki se ne vštevajo v davčno osnovo, posebej ne omenjata </w:t>
      </w:r>
      <w:r w:rsidRPr="004A57FF">
        <w:rPr>
          <w:b/>
          <w:lang w:val="sl-SI"/>
        </w:rPr>
        <w:t>pristojbine za vstop v državo</w:t>
      </w:r>
      <w:r w:rsidRPr="004A57FF">
        <w:rPr>
          <w:lang w:val="sl-SI"/>
        </w:rPr>
        <w:t xml:space="preserve"> oziroma dovoljenja za prebivanje ali tranzit čez državo (vizum, ESTA), čeprav tudi to predstavlja nujni strošek za izvedbo samega službenega potovanja. </w:t>
      </w:r>
      <w:r w:rsidR="00924EFD" w:rsidRPr="004A57FF">
        <w:rPr>
          <w:lang w:val="sl-SI"/>
        </w:rPr>
        <w:t>Ker</w:t>
      </w:r>
      <w:r w:rsidRPr="004A57FF">
        <w:rPr>
          <w:lang w:val="sl-SI"/>
        </w:rPr>
        <w:t xml:space="preserve"> iz 130. člena ZDR-1 izhaja, da mora delodajalec delavcu povrniti vsa povračila stroškov v zvezi s službenim potovanjem</w:t>
      </w:r>
      <w:r w:rsidR="00D439B0" w:rsidRPr="004A57FF">
        <w:rPr>
          <w:lang w:val="sl-SI"/>
        </w:rPr>
        <w:t>,</w:t>
      </w:r>
      <w:r w:rsidR="00924EFD" w:rsidRPr="004A57FF">
        <w:rPr>
          <w:lang w:val="sl-SI"/>
        </w:rPr>
        <w:t xml:space="preserve"> se </w:t>
      </w:r>
      <w:r w:rsidRPr="004A57FF">
        <w:rPr>
          <w:lang w:val="sl-SI"/>
        </w:rPr>
        <w:t xml:space="preserve">pristojbine za vstop v določeno državo </w:t>
      </w:r>
      <w:r w:rsidR="00924EFD" w:rsidRPr="004A57FF">
        <w:rPr>
          <w:lang w:val="sl-SI"/>
        </w:rPr>
        <w:t xml:space="preserve">obravnavajo kot </w:t>
      </w:r>
      <w:r w:rsidRPr="004A57FF">
        <w:rPr>
          <w:lang w:val="sl-SI"/>
        </w:rPr>
        <w:t xml:space="preserve">nujni strošek, ki se delavcu povrne na podlagi dokazil in se ne všteva v davčno osnovo za dohodnino,  podobno kot to velja za morebitne druge materialne stroške (npr. plačilo poštnine, povrnitev stroškov za nakup določenega drobnega inventarja,…). </w:t>
      </w:r>
      <w:r w:rsidR="00924EFD" w:rsidRPr="004A57FF">
        <w:rPr>
          <w:lang w:val="sl-SI"/>
        </w:rPr>
        <w:t>To</w:t>
      </w:r>
      <w:r w:rsidRPr="004A57FF">
        <w:rPr>
          <w:lang w:val="sl-SI"/>
        </w:rPr>
        <w:t xml:space="preserve"> določilo ZDR-1 lahko upoštevamo le pri povračilih stroškov pri dohodkih iz delovnega razmerja oziroma za zaposlene, za katere tudi velja ta zakon, ne pa </w:t>
      </w:r>
      <w:r w:rsidR="00924EFD" w:rsidRPr="004A57FF">
        <w:rPr>
          <w:lang w:val="sl-SI"/>
        </w:rPr>
        <w:t>tudi</w:t>
      </w:r>
      <w:r w:rsidRPr="004A57FF">
        <w:rPr>
          <w:lang w:val="sl-SI"/>
        </w:rPr>
        <w:t xml:space="preserve"> pri drugih fizičnih osebah (</w:t>
      </w:r>
      <w:r w:rsidR="00924EFD" w:rsidRPr="004A57FF">
        <w:rPr>
          <w:lang w:val="sl-SI"/>
        </w:rPr>
        <w:t>ki opravljajo delo na podlagi drugega pogodbenega razmerja</w:t>
      </w:r>
      <w:r w:rsidRPr="004A57FF">
        <w:rPr>
          <w:lang w:val="sl-SI"/>
        </w:rPr>
        <w:t xml:space="preserve">). </w:t>
      </w:r>
    </w:p>
    <w:p w14:paraId="12F43013" w14:textId="77777777" w:rsidR="00D04CD2" w:rsidRPr="004A57FF" w:rsidRDefault="00D04CD2" w:rsidP="002C4A3D">
      <w:pPr>
        <w:pStyle w:val="FURSnaslov2"/>
      </w:pPr>
    </w:p>
    <w:p w14:paraId="3CE4F749" w14:textId="77777777" w:rsidR="00A8362B" w:rsidRPr="002C4A3D" w:rsidRDefault="002C4A3D" w:rsidP="002C4A3D">
      <w:pPr>
        <w:pStyle w:val="FURSnaslov2"/>
      </w:pPr>
      <w:bookmarkStart w:id="15" w:name="_Toc78202067"/>
      <w:r>
        <w:t>2.1</w:t>
      </w:r>
      <w:r w:rsidR="00A8362B" w:rsidRPr="002C4A3D">
        <w:t xml:space="preserve"> Dnevnice </w:t>
      </w:r>
      <w:r w:rsidR="0011135E">
        <w:t>– službena pot v domovini</w:t>
      </w:r>
      <w:bookmarkEnd w:id="15"/>
    </w:p>
    <w:p w14:paraId="36EF86B5" w14:textId="77777777" w:rsidR="00A8362B" w:rsidRDefault="00271CF9" w:rsidP="00A8362B">
      <w:pPr>
        <w:jc w:val="both"/>
        <w:rPr>
          <w:lang w:val="sl-SI"/>
        </w:rPr>
      </w:pPr>
      <w:r>
        <w:rPr>
          <w:lang w:val="sl-SI"/>
        </w:rPr>
        <w:t>Uredba</w:t>
      </w:r>
      <w:r w:rsidRPr="004C6B8E">
        <w:rPr>
          <w:lang w:val="sl-SI"/>
        </w:rPr>
        <w:t xml:space="preserve"> </w:t>
      </w:r>
      <w:r>
        <w:rPr>
          <w:lang w:val="sl-SI"/>
        </w:rPr>
        <w:t xml:space="preserve">o </w:t>
      </w:r>
      <w:r w:rsidRPr="004C6B8E">
        <w:rPr>
          <w:lang w:val="sl-SI"/>
        </w:rPr>
        <w:t>davčni obravnavi</w:t>
      </w:r>
      <w:r>
        <w:rPr>
          <w:lang w:val="sl-SI"/>
        </w:rPr>
        <w:t xml:space="preserve"> </w:t>
      </w:r>
      <w:r w:rsidRPr="004C6B8E">
        <w:rPr>
          <w:lang w:val="sl-SI"/>
        </w:rPr>
        <w:t>povračil stroškov in drugih dohodkov iz delovnega razmerja</w:t>
      </w:r>
      <w:r>
        <w:rPr>
          <w:lang w:val="sl-SI"/>
        </w:rPr>
        <w:t xml:space="preserve"> – </w:t>
      </w:r>
      <w:hyperlink r:id="rId42" w:history="1">
        <w:r w:rsidRPr="00DB05AA">
          <w:rPr>
            <w:rStyle w:val="Hiperpovezava"/>
            <w:lang w:val="sl-SI"/>
          </w:rPr>
          <w:t>Uredba</w:t>
        </w:r>
      </w:hyperlink>
      <w:r w:rsidR="00A8362B">
        <w:rPr>
          <w:lang w:val="sl-SI"/>
        </w:rPr>
        <w:t xml:space="preserve"> višino neobdavčenega zneska </w:t>
      </w:r>
      <w:r w:rsidR="00A8362B" w:rsidRPr="00F4051A">
        <w:rPr>
          <w:lang w:val="sl-SI"/>
        </w:rPr>
        <w:t>dnevnice</w:t>
      </w:r>
      <w:r w:rsidR="00A8362B">
        <w:rPr>
          <w:lang w:val="sl-SI"/>
        </w:rPr>
        <w:t xml:space="preserve"> določa v odvisnosti od časa trajanja službenega potovanja. Znesek neobdavčene dnevnice se zmanjša, če stroški prenočevanja na službenem potovanju vključujejo zajtrk (povezava 4. člen in tretji odstavek 6. člena </w:t>
      </w:r>
      <w:hyperlink r:id="rId43" w:history="1">
        <w:r w:rsidR="006B1382" w:rsidRPr="00DB05AA">
          <w:rPr>
            <w:rStyle w:val="Hiperpovezava"/>
            <w:lang w:val="sl-SI"/>
          </w:rPr>
          <w:t>Uredb</w:t>
        </w:r>
        <w:r w:rsidR="006B1382">
          <w:rPr>
            <w:rStyle w:val="Hiperpovezava"/>
            <w:lang w:val="sl-SI"/>
          </w:rPr>
          <w:t>e</w:t>
        </w:r>
      </w:hyperlink>
      <w:r w:rsidR="00A8362B">
        <w:rPr>
          <w:lang w:val="sl-SI"/>
        </w:rPr>
        <w:t>).</w:t>
      </w:r>
    </w:p>
    <w:p w14:paraId="1E0FA9C5" w14:textId="77777777" w:rsidR="00A8362B" w:rsidRDefault="00A8362B" w:rsidP="00A8362B">
      <w:pPr>
        <w:jc w:val="both"/>
        <w:rPr>
          <w:lang w:val="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2"/>
        <w:gridCol w:w="2095"/>
        <w:gridCol w:w="2095"/>
        <w:gridCol w:w="1688"/>
      </w:tblGrid>
      <w:tr w:rsidR="009D5C26" w:rsidRPr="00CC6FC9" w14:paraId="65D630E1" w14:textId="77777777" w:rsidTr="00863EBA">
        <w:tc>
          <w:tcPr>
            <w:tcW w:w="2552" w:type="dxa"/>
          </w:tcPr>
          <w:p w14:paraId="59F0A024" w14:textId="77777777" w:rsidR="00A8362B" w:rsidRPr="00CC6FC9" w:rsidRDefault="00A8362B" w:rsidP="002D3445">
            <w:pPr>
              <w:jc w:val="both"/>
              <w:rPr>
                <w:lang w:val="sl-SI"/>
              </w:rPr>
            </w:pPr>
            <w:r w:rsidRPr="00CC6FC9">
              <w:rPr>
                <w:lang w:val="sl-SI"/>
              </w:rPr>
              <w:t>Službeno potovanje</w:t>
            </w:r>
          </w:p>
        </w:tc>
        <w:tc>
          <w:tcPr>
            <w:tcW w:w="2126" w:type="dxa"/>
          </w:tcPr>
          <w:p w14:paraId="7F3C5A0B" w14:textId="77777777" w:rsidR="00A8362B" w:rsidRPr="00CC6FC9" w:rsidRDefault="00A8362B" w:rsidP="002D3445">
            <w:pPr>
              <w:jc w:val="center"/>
              <w:rPr>
                <w:b/>
                <w:lang w:val="sl-SI"/>
              </w:rPr>
            </w:pPr>
            <w:r w:rsidRPr="00CC6FC9">
              <w:rPr>
                <w:b/>
                <w:lang w:val="sl-SI"/>
              </w:rPr>
              <w:t>nad 1</w:t>
            </w:r>
            <w:r>
              <w:rPr>
                <w:b/>
                <w:lang w:val="sl-SI"/>
              </w:rPr>
              <w:t>2</w:t>
            </w:r>
            <w:r w:rsidRPr="00CC6FC9">
              <w:rPr>
                <w:b/>
                <w:lang w:val="sl-SI"/>
              </w:rPr>
              <w:t xml:space="preserve"> do 24 ur</w:t>
            </w:r>
          </w:p>
        </w:tc>
        <w:tc>
          <w:tcPr>
            <w:tcW w:w="2126" w:type="dxa"/>
          </w:tcPr>
          <w:p w14:paraId="49575773" w14:textId="77777777" w:rsidR="00A8362B" w:rsidRPr="00CC6FC9" w:rsidRDefault="00A8362B" w:rsidP="002D3445">
            <w:pPr>
              <w:jc w:val="center"/>
              <w:rPr>
                <w:b/>
                <w:lang w:val="sl-SI"/>
              </w:rPr>
            </w:pPr>
            <w:r w:rsidRPr="00CC6FC9">
              <w:rPr>
                <w:b/>
                <w:lang w:val="sl-SI"/>
              </w:rPr>
              <w:t>nad 8 do 1</w:t>
            </w:r>
            <w:r>
              <w:rPr>
                <w:b/>
                <w:lang w:val="sl-SI"/>
              </w:rPr>
              <w:t>2</w:t>
            </w:r>
            <w:r w:rsidRPr="00CC6FC9">
              <w:rPr>
                <w:b/>
                <w:lang w:val="sl-SI"/>
              </w:rPr>
              <w:t xml:space="preserve"> ur</w:t>
            </w:r>
          </w:p>
        </w:tc>
        <w:tc>
          <w:tcPr>
            <w:tcW w:w="1726" w:type="dxa"/>
          </w:tcPr>
          <w:p w14:paraId="36C2AF91" w14:textId="77777777" w:rsidR="00A8362B" w:rsidRPr="00CC6FC9" w:rsidRDefault="00A8362B" w:rsidP="002D3445">
            <w:pPr>
              <w:jc w:val="center"/>
              <w:rPr>
                <w:b/>
                <w:lang w:val="sl-SI"/>
              </w:rPr>
            </w:pPr>
            <w:r w:rsidRPr="00CC6FC9">
              <w:rPr>
                <w:b/>
                <w:lang w:val="sl-SI"/>
              </w:rPr>
              <w:t>nad 6 do 8 ur</w:t>
            </w:r>
          </w:p>
        </w:tc>
      </w:tr>
      <w:tr w:rsidR="009D5C26" w:rsidRPr="00CC6FC9" w14:paraId="234A2584" w14:textId="77777777" w:rsidTr="00863EBA">
        <w:tc>
          <w:tcPr>
            <w:tcW w:w="2552" w:type="dxa"/>
          </w:tcPr>
          <w:p w14:paraId="651E1475" w14:textId="77777777" w:rsidR="00A8362B" w:rsidRPr="00CC6FC9" w:rsidRDefault="00A8362B" w:rsidP="002D3445">
            <w:pPr>
              <w:jc w:val="both"/>
              <w:rPr>
                <w:lang w:val="sl-SI"/>
              </w:rPr>
            </w:pPr>
            <w:r w:rsidRPr="00CC6FC9">
              <w:rPr>
                <w:lang w:val="sl-SI"/>
              </w:rPr>
              <w:t>v Sloveniji</w:t>
            </w:r>
          </w:p>
        </w:tc>
        <w:tc>
          <w:tcPr>
            <w:tcW w:w="2126" w:type="dxa"/>
          </w:tcPr>
          <w:p w14:paraId="4E03BBD9" w14:textId="77777777" w:rsidR="00A8362B" w:rsidRPr="00CC6FC9" w:rsidRDefault="00A8362B" w:rsidP="002D3445">
            <w:pPr>
              <w:jc w:val="right"/>
              <w:rPr>
                <w:lang w:val="sl-SI"/>
              </w:rPr>
            </w:pPr>
            <w:r w:rsidRPr="00CC6FC9">
              <w:rPr>
                <w:lang w:val="sl-SI"/>
              </w:rPr>
              <w:t>21,39 eur</w:t>
            </w:r>
          </w:p>
        </w:tc>
        <w:tc>
          <w:tcPr>
            <w:tcW w:w="2126" w:type="dxa"/>
          </w:tcPr>
          <w:p w14:paraId="004A4A87" w14:textId="77777777" w:rsidR="00A8362B" w:rsidRPr="00CC6FC9" w:rsidRDefault="00A8362B" w:rsidP="002D3445">
            <w:pPr>
              <w:jc w:val="right"/>
              <w:rPr>
                <w:lang w:val="sl-SI"/>
              </w:rPr>
            </w:pPr>
            <w:r w:rsidRPr="00CC6FC9">
              <w:rPr>
                <w:lang w:val="sl-SI"/>
              </w:rPr>
              <w:t>10,68 eur</w:t>
            </w:r>
          </w:p>
        </w:tc>
        <w:tc>
          <w:tcPr>
            <w:tcW w:w="1726" w:type="dxa"/>
          </w:tcPr>
          <w:p w14:paraId="3D19D697" w14:textId="77777777" w:rsidR="00A8362B" w:rsidRPr="00CC6FC9" w:rsidRDefault="00A8362B" w:rsidP="002D3445">
            <w:pPr>
              <w:jc w:val="right"/>
              <w:rPr>
                <w:lang w:val="sl-SI"/>
              </w:rPr>
            </w:pPr>
            <w:r w:rsidRPr="00CC6FC9">
              <w:rPr>
                <w:lang w:val="sl-SI"/>
              </w:rPr>
              <w:t>7,45 eur</w:t>
            </w:r>
          </w:p>
        </w:tc>
      </w:tr>
      <w:tr w:rsidR="009D5C26" w:rsidRPr="00CC6FC9" w14:paraId="4656327C" w14:textId="77777777" w:rsidTr="00863EBA">
        <w:tc>
          <w:tcPr>
            <w:tcW w:w="2552" w:type="dxa"/>
          </w:tcPr>
          <w:p w14:paraId="6E8E05D4" w14:textId="77777777" w:rsidR="00A8362B" w:rsidRPr="00CC6FC9" w:rsidRDefault="00A8362B" w:rsidP="002D3445">
            <w:pPr>
              <w:jc w:val="both"/>
              <w:rPr>
                <w:lang w:val="sl-SI"/>
              </w:rPr>
            </w:pPr>
            <w:r w:rsidRPr="00CC6FC9">
              <w:rPr>
                <w:lang w:val="sl-SI"/>
              </w:rPr>
              <w:t>V Sloveniji – zajtrk plačan</w:t>
            </w:r>
          </w:p>
        </w:tc>
        <w:tc>
          <w:tcPr>
            <w:tcW w:w="2126" w:type="dxa"/>
          </w:tcPr>
          <w:p w14:paraId="59827DCA" w14:textId="77777777" w:rsidR="00A8362B" w:rsidRPr="00CC6FC9" w:rsidRDefault="009D5C26" w:rsidP="009D5C26">
            <w:pPr>
              <w:jc w:val="right"/>
              <w:rPr>
                <w:lang w:val="sl-SI"/>
              </w:rPr>
            </w:pPr>
            <w:r>
              <w:rPr>
                <w:lang w:val="sl-SI"/>
              </w:rPr>
              <w:t>zmanjšanje 1</w:t>
            </w:r>
            <w:r w:rsidR="00A8362B" w:rsidRPr="00CC6FC9">
              <w:rPr>
                <w:lang w:val="sl-SI"/>
              </w:rPr>
              <w:t xml:space="preserve">0 % </w:t>
            </w:r>
          </w:p>
        </w:tc>
        <w:tc>
          <w:tcPr>
            <w:tcW w:w="2126" w:type="dxa"/>
          </w:tcPr>
          <w:p w14:paraId="7E209E3F" w14:textId="77777777" w:rsidR="00A8362B" w:rsidRPr="00CC6FC9" w:rsidRDefault="009D5C26" w:rsidP="009D5C26">
            <w:pPr>
              <w:jc w:val="right"/>
              <w:rPr>
                <w:lang w:val="sl-SI"/>
              </w:rPr>
            </w:pPr>
            <w:r>
              <w:rPr>
                <w:lang w:val="sl-SI"/>
              </w:rPr>
              <w:t>zmanjšanje 15 %</w:t>
            </w:r>
          </w:p>
        </w:tc>
        <w:tc>
          <w:tcPr>
            <w:tcW w:w="1726" w:type="dxa"/>
          </w:tcPr>
          <w:p w14:paraId="4463DE5B" w14:textId="77777777" w:rsidR="00A8362B" w:rsidRPr="00CC6FC9" w:rsidRDefault="00A8362B" w:rsidP="002D3445">
            <w:pPr>
              <w:jc w:val="right"/>
              <w:rPr>
                <w:lang w:val="sl-SI"/>
              </w:rPr>
            </w:pPr>
            <w:r w:rsidRPr="00CC6FC9">
              <w:rPr>
                <w:lang w:val="sl-SI"/>
              </w:rPr>
              <w:t>/</w:t>
            </w:r>
          </w:p>
        </w:tc>
      </w:tr>
      <w:tr w:rsidR="009D5C26" w:rsidRPr="00CC6FC9" w14:paraId="1C6BF25E" w14:textId="77777777" w:rsidTr="00863EBA">
        <w:tc>
          <w:tcPr>
            <w:tcW w:w="2552" w:type="dxa"/>
          </w:tcPr>
          <w:p w14:paraId="73DB8853" w14:textId="77777777" w:rsidR="009D5C26" w:rsidRPr="00CC6FC9" w:rsidRDefault="009D5C26" w:rsidP="002D3445">
            <w:pPr>
              <w:jc w:val="both"/>
              <w:rPr>
                <w:lang w:val="sl-SI"/>
              </w:rPr>
            </w:pPr>
            <w:r w:rsidRPr="00CC6FC9">
              <w:rPr>
                <w:lang w:val="sl-SI"/>
              </w:rPr>
              <w:t>V Sloveniji – zajtrk plačan</w:t>
            </w:r>
          </w:p>
        </w:tc>
        <w:tc>
          <w:tcPr>
            <w:tcW w:w="2126" w:type="dxa"/>
          </w:tcPr>
          <w:p w14:paraId="4809CAB8" w14:textId="77777777" w:rsidR="009D5C26" w:rsidRPr="00CC6FC9" w:rsidRDefault="009D5C26" w:rsidP="002D3445">
            <w:pPr>
              <w:jc w:val="right"/>
              <w:rPr>
                <w:lang w:val="sl-SI"/>
              </w:rPr>
            </w:pPr>
            <w:r>
              <w:rPr>
                <w:lang w:val="sl-SI"/>
              </w:rPr>
              <w:t>19,25 eur</w:t>
            </w:r>
          </w:p>
        </w:tc>
        <w:tc>
          <w:tcPr>
            <w:tcW w:w="2126" w:type="dxa"/>
          </w:tcPr>
          <w:p w14:paraId="3AB2C458" w14:textId="77777777" w:rsidR="009D5C26" w:rsidRDefault="009D5C26" w:rsidP="002D3445">
            <w:pPr>
              <w:jc w:val="right"/>
              <w:rPr>
                <w:lang w:val="sl-SI"/>
              </w:rPr>
            </w:pPr>
            <w:r>
              <w:rPr>
                <w:lang w:val="sl-SI"/>
              </w:rPr>
              <w:t>9,08 eur</w:t>
            </w:r>
          </w:p>
        </w:tc>
        <w:tc>
          <w:tcPr>
            <w:tcW w:w="1726" w:type="dxa"/>
          </w:tcPr>
          <w:p w14:paraId="77233317" w14:textId="77777777" w:rsidR="009D5C26" w:rsidRPr="00CC6FC9" w:rsidRDefault="009D5C26" w:rsidP="002D3445">
            <w:pPr>
              <w:jc w:val="right"/>
              <w:rPr>
                <w:lang w:val="sl-SI"/>
              </w:rPr>
            </w:pPr>
            <w:r w:rsidRPr="00CC6FC9">
              <w:rPr>
                <w:lang w:val="sl-SI"/>
              </w:rPr>
              <w:t>7,45 eur</w:t>
            </w:r>
          </w:p>
        </w:tc>
      </w:tr>
    </w:tbl>
    <w:p w14:paraId="743DC11C" w14:textId="77777777" w:rsidR="00A8362B" w:rsidRDefault="00A8362B" w:rsidP="00A8362B">
      <w:pPr>
        <w:jc w:val="both"/>
        <w:rPr>
          <w:lang w:val="sl-SI"/>
        </w:rPr>
      </w:pPr>
    </w:p>
    <w:p w14:paraId="00263B86" w14:textId="77777777" w:rsidR="0011135E" w:rsidRDefault="00837FC6" w:rsidP="00837FC6">
      <w:pPr>
        <w:jc w:val="both"/>
        <w:rPr>
          <w:lang w:val="sl-SI"/>
        </w:rPr>
      </w:pPr>
      <w:r>
        <w:rPr>
          <w:lang w:val="sl-SI"/>
        </w:rPr>
        <w:t xml:space="preserve">Za službena potovanja v Sloveniji Uredba ne določa zmanjšanja dnevnice, če ima delojemalec zagotovljene brezplačne obroke, zato je smiselno, da delodajalec te primere uredi z notranjim aktom, v katerem opredeli, da se v teh primerih pripadajoča dnevnica zmanjša oz. ne izplača. </w:t>
      </w:r>
    </w:p>
    <w:p w14:paraId="55C629F8" w14:textId="77777777" w:rsidR="0011135E" w:rsidRDefault="0011135E" w:rsidP="00837FC6">
      <w:pPr>
        <w:jc w:val="both"/>
        <w:rPr>
          <w:lang w:val="sl-SI"/>
        </w:rPr>
      </w:pPr>
    </w:p>
    <w:p w14:paraId="2E44E1F8" w14:textId="77777777" w:rsidR="00837FC6" w:rsidRDefault="0011135E" w:rsidP="00837FC6">
      <w:pPr>
        <w:jc w:val="both"/>
        <w:rPr>
          <w:lang w:val="sl-SI"/>
        </w:rPr>
      </w:pPr>
      <w:r>
        <w:rPr>
          <w:lang w:val="sl-SI"/>
        </w:rPr>
        <w:t xml:space="preserve">Pri davčni obravnavi je treba izhajati iz vsebinske opredelitve dnevnice. Delodajalec povračilo stroškov prehrane na službeni poti izplača v obliki dnevnice. Ostale stroške, ki jih ima delavec na </w:t>
      </w:r>
      <w:r>
        <w:rPr>
          <w:lang w:val="sl-SI"/>
        </w:rPr>
        <w:lastRenderedPageBreak/>
        <w:t xml:space="preserve">službeni poti, pa </w:t>
      </w:r>
      <w:r w:rsidR="0071781E">
        <w:rPr>
          <w:lang w:val="sl-SI"/>
        </w:rPr>
        <w:t xml:space="preserve">delavec </w:t>
      </w:r>
      <w:r>
        <w:rPr>
          <w:lang w:val="sl-SI"/>
        </w:rPr>
        <w:t>dobi povrnjene na podlagi dokazil, kot so: račun za nočitev, račun za javna prevozna sredstva (oziroma v primeru uporabe lastnega vozila kilometrina na podlagi potnega naloga), račun za ostale stroške (primeroma parkirnina). Povračilo teh stroškov ni zajeto v višino dnevnice, iz česar sledi, da dnevnica po vsebini pomeni zgolj povračilo stroškov prehrane. P</w:t>
      </w:r>
      <w:r w:rsidR="00837FC6" w:rsidRPr="003427AE">
        <w:rPr>
          <w:lang w:val="sl-SI"/>
        </w:rPr>
        <w:t xml:space="preserve">ravica do povračila stroškov prehrane oziroma dnevnice </w:t>
      </w:r>
      <w:r>
        <w:rPr>
          <w:lang w:val="sl-SI"/>
        </w:rPr>
        <w:t xml:space="preserve">je tako </w:t>
      </w:r>
      <w:r w:rsidR="00837FC6" w:rsidRPr="003427AE">
        <w:rPr>
          <w:lang w:val="sl-SI"/>
        </w:rPr>
        <w:t xml:space="preserve">lahko pogojena samo z dejanskim nastankom stroškov prehrane na službenem potovanju. Če so stroški prehrane na službenem potovanju všteti v ceno druge storitve, ta pa je plačana, v primeru hkratnega izplačila dnevnice pride do dvakratnega povračila teh stroškov. </w:t>
      </w:r>
    </w:p>
    <w:p w14:paraId="239DA4E9" w14:textId="77777777" w:rsidR="0011135E" w:rsidRPr="003427AE" w:rsidRDefault="0011135E" w:rsidP="00837FC6">
      <w:pPr>
        <w:jc w:val="both"/>
        <w:rPr>
          <w:lang w:val="sl-SI"/>
        </w:rPr>
      </w:pPr>
    </w:p>
    <w:p w14:paraId="71CC52DC" w14:textId="77777777" w:rsidR="00837FC6" w:rsidRDefault="00837FC6" w:rsidP="00837FC6">
      <w:pPr>
        <w:jc w:val="both"/>
        <w:rPr>
          <w:lang w:val="sl-SI"/>
        </w:rPr>
      </w:pPr>
      <w:r w:rsidRPr="003427AE">
        <w:rPr>
          <w:lang w:val="sl-SI"/>
        </w:rPr>
        <w:t xml:space="preserve">Iz navedenega izhaja, da se dnevnica in </w:t>
      </w:r>
      <w:r w:rsidRPr="00927422">
        <w:rPr>
          <w:b/>
          <w:lang w:val="sl-SI"/>
        </w:rPr>
        <w:t>zagotovljena prehrana na službenem potovanju</w:t>
      </w:r>
      <w:r w:rsidRPr="003427AE">
        <w:rPr>
          <w:lang w:val="sl-SI"/>
        </w:rPr>
        <w:t xml:space="preserve"> izključujeta. Prav tako tudi ni mogoče obeh hkrati obravnavati kot dohodek, ki se ne všteva v davčno osnovo dohodka iz delovnega razmerja. </w:t>
      </w:r>
    </w:p>
    <w:p w14:paraId="4693C86B" w14:textId="77777777" w:rsidR="00837FC6" w:rsidRDefault="00837FC6" w:rsidP="00A8362B">
      <w:pPr>
        <w:jc w:val="both"/>
        <w:rPr>
          <w:lang w:val="sl-SI"/>
        </w:rPr>
      </w:pPr>
    </w:p>
    <w:p w14:paraId="2E7C8C83" w14:textId="77777777" w:rsidR="00863EBA" w:rsidRDefault="00863EBA" w:rsidP="00863EBA">
      <w:pPr>
        <w:pStyle w:val="Navadensplet"/>
        <w:spacing w:before="0" w:beforeAutospacing="0" w:after="0" w:afterAutospacing="0" w:line="260" w:lineRule="atLeast"/>
        <w:jc w:val="both"/>
        <w:rPr>
          <w:rFonts w:ascii="Arial" w:hAnsi="Arial" w:cs="Arial"/>
          <w:sz w:val="20"/>
          <w:szCs w:val="20"/>
        </w:rPr>
      </w:pPr>
      <w:r>
        <w:rPr>
          <w:rFonts w:ascii="Arial" w:hAnsi="Arial" w:cs="Arial"/>
          <w:sz w:val="20"/>
          <w:szCs w:val="20"/>
        </w:rPr>
        <w:t xml:space="preserve">Tretji </w:t>
      </w:r>
      <w:r w:rsidRPr="00EA08AD">
        <w:rPr>
          <w:rFonts w:ascii="Arial" w:hAnsi="Arial" w:cs="Arial"/>
          <w:sz w:val="20"/>
          <w:szCs w:val="20"/>
        </w:rPr>
        <w:t>odstav</w:t>
      </w:r>
      <w:r>
        <w:rPr>
          <w:rFonts w:ascii="Arial" w:hAnsi="Arial" w:cs="Arial"/>
          <w:sz w:val="20"/>
          <w:szCs w:val="20"/>
        </w:rPr>
        <w:t>e</w:t>
      </w:r>
      <w:r w:rsidRPr="00EA08AD">
        <w:rPr>
          <w:rFonts w:ascii="Arial" w:hAnsi="Arial" w:cs="Arial"/>
          <w:sz w:val="20"/>
          <w:szCs w:val="20"/>
        </w:rPr>
        <w:t xml:space="preserve">k 4. člena </w:t>
      </w:r>
      <w:hyperlink r:id="rId44" w:history="1">
        <w:r w:rsidR="00927422" w:rsidRPr="00927422">
          <w:rPr>
            <w:rStyle w:val="Hiperpovezava"/>
            <w:rFonts w:ascii="Arial" w:hAnsi="Arial" w:cs="Arial"/>
            <w:sz w:val="20"/>
            <w:szCs w:val="20"/>
          </w:rPr>
          <w:t>Uredbe</w:t>
        </w:r>
      </w:hyperlink>
      <w:r w:rsidRPr="00EA08AD">
        <w:rPr>
          <w:rFonts w:ascii="Arial" w:hAnsi="Arial" w:cs="Arial"/>
          <w:sz w:val="20"/>
          <w:szCs w:val="20"/>
        </w:rPr>
        <w:t xml:space="preserve"> določa: </w:t>
      </w:r>
      <w:r>
        <w:rPr>
          <w:rFonts w:ascii="Arial" w:hAnsi="Arial" w:cs="Arial"/>
          <w:sz w:val="20"/>
          <w:szCs w:val="20"/>
        </w:rPr>
        <w:t>»</w:t>
      </w:r>
      <w:r w:rsidRPr="00EA08AD">
        <w:rPr>
          <w:rFonts w:ascii="Arial" w:hAnsi="Arial" w:cs="Arial"/>
          <w:sz w:val="20"/>
          <w:szCs w:val="20"/>
        </w:rPr>
        <w:t xml:space="preserve">če je </w:t>
      </w:r>
      <w:r w:rsidRPr="009D5C26">
        <w:rPr>
          <w:rFonts w:ascii="Arial" w:hAnsi="Arial" w:cs="Arial"/>
          <w:b/>
          <w:sz w:val="20"/>
          <w:szCs w:val="20"/>
        </w:rPr>
        <w:t>narava dela takšna, da se pretežno opravlja izven sedeža delodajalca</w:t>
      </w:r>
      <w:r w:rsidRPr="00EA08AD">
        <w:rPr>
          <w:rFonts w:ascii="Arial" w:hAnsi="Arial" w:cs="Arial"/>
          <w:sz w:val="20"/>
          <w:szCs w:val="20"/>
        </w:rPr>
        <w:t xml:space="preserve">, in se delo opravlja na območju Slovenije, delojemalec pa se vsak dan vrača v kraj, kjer prebiva, se v davčno osnovo dohodka iz delovnega razmerja ne glede na določbe prvega odstavka tega člena ne všteva povračilo stroškov za prehrano med delom, do višin in pod pogoji, ki so določeni v 2. členu te </w:t>
      </w:r>
      <w:hyperlink r:id="rId45" w:history="1">
        <w:r w:rsidR="0071781E" w:rsidRPr="00927422">
          <w:rPr>
            <w:rStyle w:val="Hiperpovezava"/>
            <w:rFonts w:ascii="Arial" w:hAnsi="Arial" w:cs="Arial"/>
            <w:sz w:val="20"/>
            <w:szCs w:val="20"/>
          </w:rPr>
          <w:t>Uredbe</w:t>
        </w:r>
      </w:hyperlink>
      <w:r>
        <w:rPr>
          <w:rFonts w:ascii="Arial" w:hAnsi="Arial" w:cs="Arial"/>
          <w:sz w:val="20"/>
          <w:szCs w:val="20"/>
        </w:rPr>
        <w:t>«</w:t>
      </w:r>
      <w:r w:rsidRPr="00EA08AD">
        <w:rPr>
          <w:rFonts w:ascii="Arial" w:hAnsi="Arial" w:cs="Arial"/>
          <w:sz w:val="20"/>
          <w:szCs w:val="20"/>
        </w:rPr>
        <w:t xml:space="preserve">. Iz tretjega odstavka 4. člena </w:t>
      </w:r>
      <w:hyperlink r:id="rId46" w:history="1">
        <w:r w:rsidR="00927422" w:rsidRPr="00927422">
          <w:rPr>
            <w:rStyle w:val="Hiperpovezava"/>
            <w:rFonts w:ascii="Arial" w:hAnsi="Arial" w:cs="Arial"/>
            <w:sz w:val="20"/>
            <w:szCs w:val="20"/>
          </w:rPr>
          <w:t>Uredbe</w:t>
        </w:r>
      </w:hyperlink>
      <w:r w:rsidRPr="00EA08AD">
        <w:rPr>
          <w:rFonts w:ascii="Arial" w:hAnsi="Arial" w:cs="Arial"/>
          <w:sz w:val="20"/>
          <w:szCs w:val="20"/>
        </w:rPr>
        <w:t xml:space="preserve"> tudi izhaja, da določba tega odstavka ne velja za delo v tujini, temveč le v primerih, ko se delo, na katero je bil delavec</w:t>
      </w:r>
      <w:r w:rsidR="0071781E" w:rsidRPr="0071781E">
        <w:rPr>
          <w:rFonts w:ascii="Arial" w:hAnsi="Arial" w:cs="Arial"/>
          <w:sz w:val="20"/>
          <w:szCs w:val="20"/>
        </w:rPr>
        <w:t xml:space="preserve"> </w:t>
      </w:r>
      <w:r w:rsidR="0071781E" w:rsidRPr="00EA08AD">
        <w:rPr>
          <w:rFonts w:ascii="Arial" w:hAnsi="Arial" w:cs="Arial"/>
          <w:sz w:val="20"/>
          <w:szCs w:val="20"/>
        </w:rPr>
        <w:t>napoten</w:t>
      </w:r>
      <w:r w:rsidRPr="00EA08AD">
        <w:rPr>
          <w:rFonts w:ascii="Arial" w:hAnsi="Arial" w:cs="Arial"/>
          <w:sz w:val="20"/>
          <w:szCs w:val="20"/>
        </w:rPr>
        <w:t xml:space="preserve">, opravlja na območju Slovenije. </w:t>
      </w:r>
    </w:p>
    <w:p w14:paraId="7B2736AF" w14:textId="77777777" w:rsidR="00863EBA" w:rsidRDefault="00863EBA" w:rsidP="00863EBA">
      <w:pPr>
        <w:pStyle w:val="Navadensplet"/>
        <w:spacing w:before="0" w:beforeAutospacing="0" w:after="0" w:afterAutospacing="0" w:line="260" w:lineRule="atLeast"/>
        <w:jc w:val="both"/>
        <w:rPr>
          <w:rFonts w:ascii="Arial" w:hAnsi="Arial" w:cs="Arial"/>
          <w:sz w:val="20"/>
          <w:szCs w:val="20"/>
        </w:rPr>
      </w:pPr>
    </w:p>
    <w:p w14:paraId="2A69C126" w14:textId="77777777" w:rsidR="00863EBA" w:rsidRPr="00446207" w:rsidRDefault="00863EBA" w:rsidP="00863EBA">
      <w:pPr>
        <w:jc w:val="both"/>
        <w:rPr>
          <w:lang w:val="sl-SI"/>
        </w:rPr>
      </w:pPr>
      <w:r>
        <w:rPr>
          <w:lang w:val="sl-SI"/>
        </w:rPr>
        <w:t xml:space="preserve">Izraz v »pretežni meri« ne moremo razumeti izključno samo z vidika števila dni, temveč je pomembno tudi ali je narava dela taka, da se izvaja na terenu, torej izven sedeža delodajalca. Iz opisa posameznega delovnega mesta (pogodba o zaposlitvi, sistemizacija delovnih mest, kolektivna pogodba) je razvidno, za kakšno delo gre. Za nekatere poklice ali skupine poklicev je jasno, da se delo lahko opravlja le pretežno izven sedeža delodajalca, </w:t>
      </w:r>
      <w:r w:rsidR="00927422">
        <w:rPr>
          <w:lang w:val="sl-SI"/>
        </w:rPr>
        <w:t>npr.</w:t>
      </w:r>
      <w:r>
        <w:rPr>
          <w:lang w:val="sl-SI"/>
        </w:rPr>
        <w:t xml:space="preserve"> gradbeni delavci, serviserji, akviziterji, itd. Ni pa mogoče opredeliti enotnih kriterijev, na osnovi katerih bi se preverjala »pretežna mera«</w:t>
      </w:r>
      <w:r w:rsidR="00047836">
        <w:rPr>
          <w:lang w:val="sl-SI"/>
        </w:rPr>
        <w:t>, saj se v</w:t>
      </w:r>
      <w:r>
        <w:rPr>
          <w:lang w:val="sl-SI"/>
        </w:rPr>
        <w:t xml:space="preserve"> praksi pojavljajo zelo različni primeri, ki se jih ne da poenotiti. </w:t>
      </w:r>
    </w:p>
    <w:p w14:paraId="3623A619" w14:textId="77777777" w:rsidR="00863EBA" w:rsidRDefault="00863EBA" w:rsidP="00A8362B">
      <w:pPr>
        <w:jc w:val="both"/>
        <w:rPr>
          <w:lang w:val="sl-SI"/>
        </w:rPr>
      </w:pPr>
    </w:p>
    <w:p w14:paraId="10A7D803" w14:textId="77777777" w:rsidR="0011135E" w:rsidRPr="002C4A3D" w:rsidRDefault="0011135E" w:rsidP="0011135E">
      <w:pPr>
        <w:pStyle w:val="FURSnaslov2"/>
      </w:pPr>
      <w:bookmarkStart w:id="16" w:name="_Toc78202068"/>
      <w:r>
        <w:t>2.2</w:t>
      </w:r>
      <w:r w:rsidRPr="002C4A3D">
        <w:t xml:space="preserve"> Dnevnice </w:t>
      </w:r>
      <w:r>
        <w:t>– službena pot v tujini</w:t>
      </w:r>
      <w:bookmarkEnd w:id="16"/>
    </w:p>
    <w:p w14:paraId="1216B725" w14:textId="77777777" w:rsidR="0011135E" w:rsidRDefault="0011135E" w:rsidP="0011135E">
      <w:pPr>
        <w:jc w:val="both"/>
        <w:rPr>
          <w:lang w:val="sl-SI"/>
        </w:rPr>
      </w:pPr>
      <w:r>
        <w:rPr>
          <w:lang w:val="sl-SI"/>
        </w:rPr>
        <w:t>N</w:t>
      </w:r>
      <w:r w:rsidRPr="00770F53">
        <w:rPr>
          <w:lang w:val="sl-SI"/>
        </w:rPr>
        <w:t xml:space="preserve">eobdavčeni znesek dnevnice za </w:t>
      </w:r>
      <w:r w:rsidRPr="00927422">
        <w:rPr>
          <w:lang w:val="sl-SI"/>
        </w:rPr>
        <w:t>službeno potovanje v tujino</w:t>
      </w:r>
      <w:r w:rsidRPr="00770F53">
        <w:rPr>
          <w:lang w:val="sl-SI"/>
        </w:rPr>
        <w:t xml:space="preserve"> </w:t>
      </w:r>
      <w:r>
        <w:rPr>
          <w:lang w:val="sl-SI"/>
        </w:rPr>
        <w:t xml:space="preserve">se </w:t>
      </w:r>
      <w:r w:rsidRPr="00770F53">
        <w:rPr>
          <w:lang w:val="sl-SI"/>
        </w:rPr>
        <w:t xml:space="preserve">določi </w:t>
      </w:r>
      <w:r w:rsidR="00047836">
        <w:rPr>
          <w:lang w:val="sl-SI"/>
        </w:rPr>
        <w:t xml:space="preserve">v odvisnosti od trajanja službene poti </w:t>
      </w:r>
      <w:r w:rsidRPr="00770F53">
        <w:rPr>
          <w:lang w:val="sl-SI"/>
        </w:rPr>
        <w:t>glede na višino zneska, ki je za posamezno državo oziroma območje določen v Uredb</w:t>
      </w:r>
      <w:r>
        <w:rPr>
          <w:lang w:val="sl-SI"/>
        </w:rPr>
        <w:t>i</w:t>
      </w:r>
      <w:r w:rsidRPr="00770F53">
        <w:rPr>
          <w:lang w:val="sl-SI"/>
        </w:rPr>
        <w:t xml:space="preserve"> o povračilu stroškov za službena potovanja v tujino </w:t>
      </w:r>
      <w:r>
        <w:rPr>
          <w:lang w:val="sl-SI"/>
        </w:rPr>
        <w:t xml:space="preserve">– </w:t>
      </w:r>
      <w:hyperlink r:id="rId47" w:history="1">
        <w:r w:rsidRPr="0011135E">
          <w:rPr>
            <w:rStyle w:val="Hiperpovezava"/>
            <w:lang w:val="sl-SI"/>
          </w:rPr>
          <w:t>Uredba za tujino</w:t>
        </w:r>
      </w:hyperlink>
      <w:r w:rsidRPr="00770F53">
        <w:rPr>
          <w:lang w:val="sl-SI"/>
        </w:rPr>
        <w:t>.</w:t>
      </w:r>
      <w:r w:rsidR="00863EBA">
        <w:rPr>
          <w:lang w:val="sl-SI"/>
        </w:rPr>
        <w:t xml:space="preserve"> Višina neobdavčenega zneska </w:t>
      </w:r>
      <w:r w:rsidR="00863EBA" w:rsidRPr="00F4051A">
        <w:rPr>
          <w:lang w:val="sl-SI"/>
        </w:rPr>
        <w:t>dnevnice</w:t>
      </w:r>
      <w:r w:rsidR="00863EBA">
        <w:rPr>
          <w:lang w:val="sl-SI"/>
        </w:rPr>
        <w:t xml:space="preserve"> se določa v odvisnosti od časa trajanja službenega potovanja</w:t>
      </w:r>
      <w:r w:rsidR="009D6D10">
        <w:rPr>
          <w:lang w:val="sl-SI"/>
        </w:rPr>
        <w:t xml:space="preserve"> (drugi odstavek 4</w:t>
      </w:r>
      <w:r w:rsidR="00863EBA">
        <w:rPr>
          <w:lang w:val="sl-SI"/>
        </w:rPr>
        <w:t>. člen</w:t>
      </w:r>
      <w:r w:rsidR="009D6D10">
        <w:rPr>
          <w:lang w:val="sl-SI"/>
        </w:rPr>
        <w:t>a</w:t>
      </w:r>
      <w:r w:rsidR="00863EBA">
        <w:rPr>
          <w:lang w:val="sl-SI"/>
        </w:rPr>
        <w:t xml:space="preserve"> </w:t>
      </w:r>
      <w:r w:rsidR="009D6D10">
        <w:rPr>
          <w:lang w:val="sl-SI"/>
        </w:rPr>
        <w:t>Uredbe</w:t>
      </w:r>
      <w:r w:rsidR="009D6D10" w:rsidRPr="004C6B8E">
        <w:rPr>
          <w:lang w:val="sl-SI"/>
        </w:rPr>
        <w:t xml:space="preserve"> </w:t>
      </w:r>
      <w:r w:rsidR="009D6D10">
        <w:rPr>
          <w:lang w:val="sl-SI"/>
        </w:rPr>
        <w:t xml:space="preserve">o </w:t>
      </w:r>
      <w:r w:rsidR="009D6D10" w:rsidRPr="004C6B8E">
        <w:rPr>
          <w:lang w:val="sl-SI"/>
        </w:rPr>
        <w:t>davčni obravnavi</w:t>
      </w:r>
      <w:r w:rsidR="009D6D10">
        <w:rPr>
          <w:lang w:val="sl-SI"/>
        </w:rPr>
        <w:t xml:space="preserve"> </w:t>
      </w:r>
      <w:r w:rsidR="009D6D10" w:rsidRPr="004C6B8E">
        <w:rPr>
          <w:lang w:val="sl-SI"/>
        </w:rPr>
        <w:t>povračil stroškov in drugih dohodkov iz delovnega razmerja</w:t>
      </w:r>
      <w:r w:rsidR="009D6D10">
        <w:rPr>
          <w:lang w:val="sl-SI"/>
        </w:rPr>
        <w:t xml:space="preserve"> – </w:t>
      </w:r>
      <w:hyperlink r:id="rId48" w:history="1">
        <w:r w:rsidR="009D6D10" w:rsidRPr="00DB05AA">
          <w:rPr>
            <w:rStyle w:val="Hiperpovezava"/>
            <w:lang w:val="sl-SI"/>
          </w:rPr>
          <w:t>Uredba</w:t>
        </w:r>
      </w:hyperlink>
      <w:r w:rsidR="00863EBA">
        <w:rPr>
          <w:lang w:val="sl-SI"/>
        </w:rPr>
        <w:t>)</w:t>
      </w:r>
    </w:p>
    <w:p w14:paraId="0C7CC7EF" w14:textId="77777777" w:rsidR="0011135E" w:rsidRDefault="0011135E" w:rsidP="00A8362B">
      <w:pPr>
        <w:jc w:val="both"/>
        <w:rPr>
          <w:lang w:val="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7"/>
        <w:gridCol w:w="2087"/>
        <w:gridCol w:w="2087"/>
        <w:gridCol w:w="1699"/>
      </w:tblGrid>
      <w:tr w:rsidR="00863EBA" w:rsidRPr="00CC6FC9" w14:paraId="70C98711" w14:textId="77777777" w:rsidTr="008A7160">
        <w:tc>
          <w:tcPr>
            <w:tcW w:w="2552" w:type="dxa"/>
          </w:tcPr>
          <w:p w14:paraId="2A0EC5DC" w14:textId="77777777" w:rsidR="00863EBA" w:rsidRPr="00CC6FC9" w:rsidRDefault="00863EBA" w:rsidP="008A7160">
            <w:pPr>
              <w:jc w:val="both"/>
              <w:rPr>
                <w:lang w:val="sl-SI"/>
              </w:rPr>
            </w:pPr>
            <w:r w:rsidRPr="00CC6FC9">
              <w:rPr>
                <w:lang w:val="sl-SI"/>
              </w:rPr>
              <w:t>Službeno potovanje</w:t>
            </w:r>
          </w:p>
        </w:tc>
        <w:tc>
          <w:tcPr>
            <w:tcW w:w="2126" w:type="dxa"/>
          </w:tcPr>
          <w:p w14:paraId="13C95EF1" w14:textId="77777777" w:rsidR="00863EBA" w:rsidRPr="00CC6FC9" w:rsidRDefault="00863EBA" w:rsidP="008A7160">
            <w:pPr>
              <w:jc w:val="center"/>
              <w:rPr>
                <w:b/>
                <w:lang w:val="sl-SI"/>
              </w:rPr>
            </w:pPr>
            <w:r w:rsidRPr="00CC6FC9">
              <w:rPr>
                <w:b/>
                <w:lang w:val="sl-SI"/>
              </w:rPr>
              <w:t>nad 1</w:t>
            </w:r>
            <w:r>
              <w:rPr>
                <w:b/>
                <w:lang w:val="sl-SI"/>
              </w:rPr>
              <w:t>4</w:t>
            </w:r>
            <w:r w:rsidRPr="00CC6FC9">
              <w:rPr>
                <w:b/>
                <w:lang w:val="sl-SI"/>
              </w:rPr>
              <w:t xml:space="preserve"> do 24 ur</w:t>
            </w:r>
          </w:p>
        </w:tc>
        <w:tc>
          <w:tcPr>
            <w:tcW w:w="2126" w:type="dxa"/>
          </w:tcPr>
          <w:p w14:paraId="2F4C0B1C" w14:textId="77777777" w:rsidR="00863EBA" w:rsidRPr="00CC6FC9" w:rsidRDefault="00863EBA" w:rsidP="008A7160">
            <w:pPr>
              <w:jc w:val="center"/>
              <w:rPr>
                <w:b/>
                <w:lang w:val="sl-SI"/>
              </w:rPr>
            </w:pPr>
            <w:r w:rsidRPr="00CC6FC9">
              <w:rPr>
                <w:b/>
                <w:lang w:val="sl-SI"/>
              </w:rPr>
              <w:t>nad 8 do 1</w:t>
            </w:r>
            <w:r>
              <w:rPr>
                <w:b/>
                <w:lang w:val="sl-SI"/>
              </w:rPr>
              <w:t>4</w:t>
            </w:r>
            <w:r w:rsidRPr="00CC6FC9">
              <w:rPr>
                <w:b/>
                <w:lang w:val="sl-SI"/>
              </w:rPr>
              <w:t xml:space="preserve"> ur</w:t>
            </w:r>
          </w:p>
        </w:tc>
        <w:tc>
          <w:tcPr>
            <w:tcW w:w="1726" w:type="dxa"/>
          </w:tcPr>
          <w:p w14:paraId="1352F68F" w14:textId="77777777" w:rsidR="00863EBA" w:rsidRPr="00CC6FC9" w:rsidRDefault="00863EBA" w:rsidP="008A7160">
            <w:pPr>
              <w:jc w:val="center"/>
              <w:rPr>
                <w:b/>
                <w:lang w:val="sl-SI"/>
              </w:rPr>
            </w:pPr>
            <w:r w:rsidRPr="00CC6FC9">
              <w:rPr>
                <w:b/>
                <w:lang w:val="sl-SI"/>
              </w:rPr>
              <w:t>nad 6 do 8 ur</w:t>
            </w:r>
          </w:p>
        </w:tc>
      </w:tr>
      <w:tr w:rsidR="00863EBA" w:rsidRPr="002715B1" w14:paraId="043AE9DA" w14:textId="77777777" w:rsidTr="008A7160">
        <w:tc>
          <w:tcPr>
            <w:tcW w:w="2552" w:type="dxa"/>
          </w:tcPr>
          <w:p w14:paraId="7E4F7D13" w14:textId="77777777" w:rsidR="00863EBA" w:rsidRPr="00CC6FC9" w:rsidRDefault="00863EBA" w:rsidP="008A7160">
            <w:pPr>
              <w:jc w:val="both"/>
              <w:rPr>
                <w:lang w:val="sl-SI"/>
              </w:rPr>
            </w:pPr>
            <w:r w:rsidRPr="00CC6FC9">
              <w:rPr>
                <w:lang w:val="sl-SI"/>
              </w:rPr>
              <w:t>v tujini</w:t>
            </w:r>
          </w:p>
        </w:tc>
        <w:tc>
          <w:tcPr>
            <w:tcW w:w="2126" w:type="dxa"/>
          </w:tcPr>
          <w:p w14:paraId="4A7E434E" w14:textId="77777777" w:rsidR="00863EBA" w:rsidRDefault="00863EBA" w:rsidP="008A7160">
            <w:pPr>
              <w:jc w:val="right"/>
              <w:rPr>
                <w:lang w:val="sl-SI"/>
              </w:rPr>
            </w:pPr>
            <w:r w:rsidRPr="00CC6FC9">
              <w:rPr>
                <w:lang w:val="sl-SI"/>
              </w:rPr>
              <w:t>znesek</w:t>
            </w:r>
            <w:r>
              <w:rPr>
                <w:lang w:val="sl-SI"/>
              </w:rPr>
              <w:t xml:space="preserve"> </w:t>
            </w:r>
            <w:r w:rsidRPr="00CC6FC9">
              <w:rPr>
                <w:lang w:val="sl-SI"/>
              </w:rPr>
              <w:t xml:space="preserve">po </w:t>
            </w:r>
          </w:p>
          <w:p w14:paraId="68E8D57C" w14:textId="77777777" w:rsidR="00863EBA" w:rsidRPr="00CC6FC9" w:rsidRDefault="00863EBA" w:rsidP="008A7160">
            <w:pPr>
              <w:jc w:val="right"/>
              <w:rPr>
                <w:lang w:val="sl-SI"/>
              </w:rPr>
            </w:pPr>
            <w:r w:rsidRPr="00CC6FC9">
              <w:rPr>
                <w:lang w:val="sl-SI"/>
              </w:rPr>
              <w:t xml:space="preserve">Uredbi </w:t>
            </w:r>
            <w:r>
              <w:rPr>
                <w:lang w:val="sl-SI"/>
              </w:rPr>
              <w:t xml:space="preserve">za </w:t>
            </w:r>
            <w:r w:rsidRPr="00CC6FC9">
              <w:rPr>
                <w:lang w:val="sl-SI"/>
              </w:rPr>
              <w:t>tujin</w:t>
            </w:r>
            <w:r>
              <w:rPr>
                <w:lang w:val="sl-SI"/>
              </w:rPr>
              <w:t>o</w:t>
            </w:r>
          </w:p>
        </w:tc>
        <w:tc>
          <w:tcPr>
            <w:tcW w:w="2126" w:type="dxa"/>
          </w:tcPr>
          <w:p w14:paraId="4752E132" w14:textId="77777777" w:rsidR="00863EBA" w:rsidRPr="00CC6FC9" w:rsidRDefault="00863EBA" w:rsidP="008A7160">
            <w:pPr>
              <w:jc w:val="right"/>
              <w:rPr>
                <w:lang w:val="sl-SI"/>
              </w:rPr>
            </w:pPr>
            <w:r w:rsidRPr="00CC6FC9">
              <w:rPr>
                <w:lang w:val="sl-SI"/>
              </w:rPr>
              <w:t xml:space="preserve">75 % zneska po Uredbi </w:t>
            </w:r>
            <w:r>
              <w:rPr>
                <w:lang w:val="sl-SI"/>
              </w:rPr>
              <w:t xml:space="preserve">za </w:t>
            </w:r>
            <w:r w:rsidRPr="00CC6FC9">
              <w:rPr>
                <w:lang w:val="sl-SI"/>
              </w:rPr>
              <w:t>tujin</w:t>
            </w:r>
            <w:r>
              <w:rPr>
                <w:lang w:val="sl-SI"/>
              </w:rPr>
              <w:t>o</w:t>
            </w:r>
          </w:p>
        </w:tc>
        <w:tc>
          <w:tcPr>
            <w:tcW w:w="1726" w:type="dxa"/>
          </w:tcPr>
          <w:p w14:paraId="51960B43" w14:textId="77777777" w:rsidR="00863EBA" w:rsidRPr="00CC6FC9" w:rsidRDefault="00863EBA" w:rsidP="008A7160">
            <w:pPr>
              <w:jc w:val="right"/>
              <w:rPr>
                <w:lang w:val="sl-SI"/>
              </w:rPr>
            </w:pPr>
            <w:r w:rsidRPr="00CC6FC9">
              <w:rPr>
                <w:lang w:val="sl-SI"/>
              </w:rPr>
              <w:t xml:space="preserve">25 % zneska po Uredbi </w:t>
            </w:r>
            <w:r>
              <w:rPr>
                <w:lang w:val="sl-SI"/>
              </w:rPr>
              <w:t xml:space="preserve">za </w:t>
            </w:r>
            <w:r w:rsidRPr="00CC6FC9">
              <w:rPr>
                <w:lang w:val="sl-SI"/>
              </w:rPr>
              <w:t>tujin</w:t>
            </w:r>
            <w:r>
              <w:rPr>
                <w:lang w:val="sl-SI"/>
              </w:rPr>
              <w:t>o</w:t>
            </w:r>
          </w:p>
        </w:tc>
      </w:tr>
    </w:tbl>
    <w:p w14:paraId="632A01DF" w14:textId="77777777" w:rsidR="00863EBA" w:rsidRDefault="00863EBA" w:rsidP="00A8362B">
      <w:pPr>
        <w:jc w:val="both"/>
        <w:rPr>
          <w:lang w:val="sl-SI"/>
        </w:rPr>
      </w:pPr>
    </w:p>
    <w:p w14:paraId="5D96B242" w14:textId="77777777" w:rsidR="00A8362B" w:rsidRPr="00D47D89" w:rsidRDefault="00086411" w:rsidP="00A8362B">
      <w:pPr>
        <w:jc w:val="both"/>
        <w:rPr>
          <w:lang w:val="sl-SI"/>
        </w:rPr>
      </w:pPr>
      <w:hyperlink r:id="rId49" w:history="1">
        <w:r w:rsidR="00927422" w:rsidRPr="0011135E">
          <w:rPr>
            <w:rStyle w:val="Hiperpovezava"/>
            <w:lang w:val="sl-SI"/>
          </w:rPr>
          <w:t>Uredba za tujino</w:t>
        </w:r>
      </w:hyperlink>
      <w:r w:rsidR="00927422" w:rsidRPr="00927422">
        <w:rPr>
          <w:lang w:val="sl-SI"/>
        </w:rPr>
        <w:t xml:space="preserve"> </w:t>
      </w:r>
      <w:r w:rsidR="00A8362B" w:rsidRPr="00D47D89">
        <w:rPr>
          <w:lang w:val="sl-SI"/>
        </w:rPr>
        <w:t xml:space="preserve">v 8. </w:t>
      </w:r>
      <w:r w:rsidR="00A8362B">
        <w:rPr>
          <w:lang w:val="sl-SI"/>
        </w:rPr>
        <w:t>č</w:t>
      </w:r>
      <w:r w:rsidR="00A8362B" w:rsidRPr="00D47D89">
        <w:rPr>
          <w:lang w:val="sl-SI"/>
        </w:rPr>
        <w:t>lenu določa</w:t>
      </w:r>
      <w:r w:rsidR="00A8362B">
        <w:rPr>
          <w:lang w:val="sl-SI"/>
        </w:rPr>
        <w:t>, da</w:t>
      </w:r>
      <w:r w:rsidR="00A8362B" w:rsidRPr="00D47D89">
        <w:rPr>
          <w:lang w:val="sl-SI"/>
        </w:rPr>
        <w:t xml:space="preserve"> se </w:t>
      </w:r>
      <w:r w:rsidR="00A8362B">
        <w:rPr>
          <w:lang w:val="sl-SI"/>
        </w:rPr>
        <w:t>delojemalcu</w:t>
      </w:r>
      <w:r w:rsidR="00A8362B" w:rsidRPr="00D47D89">
        <w:rPr>
          <w:lang w:val="sl-SI"/>
        </w:rPr>
        <w:t xml:space="preserve"> za pokritje stroškov obračuna 20 </w:t>
      </w:r>
      <w:r w:rsidR="00A8362B">
        <w:rPr>
          <w:lang w:val="sl-SI"/>
        </w:rPr>
        <w:t>%</w:t>
      </w:r>
      <w:r w:rsidR="00A8362B" w:rsidRPr="00D47D89">
        <w:rPr>
          <w:lang w:val="sl-SI"/>
        </w:rPr>
        <w:t xml:space="preserve"> pripadajoče dnevnice</w:t>
      </w:r>
      <w:r w:rsidR="00A8362B">
        <w:rPr>
          <w:lang w:val="sl-SI"/>
        </w:rPr>
        <w:t xml:space="preserve">, </w:t>
      </w:r>
      <w:r w:rsidR="00A8362B" w:rsidRPr="00D47D89">
        <w:rPr>
          <w:lang w:val="sl-SI"/>
        </w:rPr>
        <w:t>če je na službenem potovanju v tujin</w:t>
      </w:r>
      <w:r w:rsidR="00A8362B">
        <w:rPr>
          <w:lang w:val="sl-SI"/>
        </w:rPr>
        <w:t>i</w:t>
      </w:r>
      <w:r w:rsidR="00A8362B" w:rsidRPr="00D47D89">
        <w:rPr>
          <w:lang w:val="sl-SI"/>
        </w:rPr>
        <w:t xml:space="preserve"> </w:t>
      </w:r>
      <w:r w:rsidR="00A8362B" w:rsidRPr="009D5C26">
        <w:rPr>
          <w:b/>
          <w:lang w:val="sl-SI"/>
        </w:rPr>
        <w:t>zagotovljena brezplačna prehrana</w:t>
      </w:r>
      <w:r w:rsidR="00A8362B" w:rsidRPr="00D47D89">
        <w:rPr>
          <w:lang w:val="sl-SI"/>
        </w:rPr>
        <w:t xml:space="preserve">. Velja tudi, da za odsotnost nad 14 do 24 ur </w:t>
      </w:r>
      <w:r w:rsidR="00A8362B">
        <w:rPr>
          <w:lang w:val="sl-SI"/>
        </w:rPr>
        <w:t>delojemalcu</w:t>
      </w:r>
      <w:r w:rsidR="00A8362B" w:rsidRPr="00D47D89">
        <w:rPr>
          <w:lang w:val="sl-SI"/>
        </w:rPr>
        <w:t xml:space="preserve"> pripadajo trije obroki prehrane, za odsotnost nad 8 </w:t>
      </w:r>
      <w:r w:rsidR="00A8362B">
        <w:rPr>
          <w:lang w:val="sl-SI"/>
        </w:rPr>
        <w:t xml:space="preserve">ur </w:t>
      </w:r>
      <w:r w:rsidR="00A8362B" w:rsidRPr="00D47D89">
        <w:rPr>
          <w:lang w:val="sl-SI"/>
        </w:rPr>
        <w:t>do dva obroka in za odsotnost nad 6 ur en obrok</w:t>
      </w:r>
      <w:r w:rsidR="00A8362B">
        <w:rPr>
          <w:lang w:val="sl-SI"/>
        </w:rPr>
        <w:t xml:space="preserve"> prehrane</w:t>
      </w:r>
      <w:r w:rsidR="00A8362B" w:rsidRPr="00D47D89">
        <w:rPr>
          <w:lang w:val="sl-SI"/>
        </w:rPr>
        <w:t xml:space="preserve">. </w:t>
      </w:r>
    </w:p>
    <w:p w14:paraId="79417D8B" w14:textId="77777777" w:rsidR="00A8362B" w:rsidRDefault="00A8362B" w:rsidP="00A8362B">
      <w:pPr>
        <w:jc w:val="both"/>
        <w:rPr>
          <w:lang w:val="sl-SI"/>
        </w:rPr>
      </w:pPr>
    </w:p>
    <w:p w14:paraId="607A2917" w14:textId="77777777" w:rsidR="009D6D10" w:rsidRPr="009D6D10" w:rsidRDefault="009D6D10" w:rsidP="009D6D10">
      <w:pPr>
        <w:jc w:val="both"/>
        <w:rPr>
          <w:lang w:val="sl-SI"/>
        </w:rPr>
      </w:pPr>
      <w:r w:rsidRPr="009D6D10">
        <w:rPr>
          <w:lang w:val="sl-SI"/>
        </w:rPr>
        <w:t xml:space="preserve">Pri odsotnosti nad 14 do 24 ur se za zagotovljeni brezplačni zajtrk </w:t>
      </w:r>
      <w:r w:rsidR="00927422">
        <w:rPr>
          <w:lang w:val="sl-SI"/>
        </w:rPr>
        <w:t xml:space="preserve">dnevnica iz prvega odstavka 7. člena </w:t>
      </w:r>
      <w:hyperlink r:id="rId50" w:history="1">
        <w:r w:rsidR="00927422" w:rsidRPr="0011135E">
          <w:rPr>
            <w:rStyle w:val="Hiperpovezava"/>
            <w:lang w:val="sl-SI"/>
          </w:rPr>
          <w:t>Uredb</w:t>
        </w:r>
        <w:r w:rsidR="00927422">
          <w:rPr>
            <w:rStyle w:val="Hiperpovezava"/>
            <w:lang w:val="sl-SI"/>
          </w:rPr>
          <w:t>e</w:t>
        </w:r>
        <w:r w:rsidR="00927422" w:rsidRPr="0011135E">
          <w:rPr>
            <w:rStyle w:val="Hiperpovezava"/>
            <w:lang w:val="sl-SI"/>
          </w:rPr>
          <w:t xml:space="preserve"> za tujino</w:t>
        </w:r>
      </w:hyperlink>
      <w:r w:rsidR="00927422" w:rsidRPr="00927422">
        <w:rPr>
          <w:lang w:val="sl-SI"/>
        </w:rPr>
        <w:t xml:space="preserve"> </w:t>
      </w:r>
      <w:r w:rsidR="00927422">
        <w:rPr>
          <w:lang w:val="sl-SI"/>
        </w:rPr>
        <w:t>zmanjša za</w:t>
      </w:r>
      <w:r w:rsidRPr="009D6D10">
        <w:rPr>
          <w:lang w:val="sl-SI"/>
        </w:rPr>
        <w:t xml:space="preserve"> 10</w:t>
      </w:r>
      <w:r w:rsidR="0071781E">
        <w:rPr>
          <w:lang w:val="sl-SI"/>
        </w:rPr>
        <w:t xml:space="preserve"> </w:t>
      </w:r>
      <w:r w:rsidRPr="009D6D10">
        <w:rPr>
          <w:lang w:val="sl-SI"/>
        </w:rPr>
        <w:t xml:space="preserve">%, za brezplačno kosilo oziroma večerjo pa </w:t>
      </w:r>
      <w:r w:rsidR="00927422">
        <w:rPr>
          <w:lang w:val="sl-SI"/>
        </w:rPr>
        <w:t>za</w:t>
      </w:r>
      <w:r w:rsidRPr="009D6D10">
        <w:rPr>
          <w:lang w:val="sl-SI"/>
        </w:rPr>
        <w:t xml:space="preserve"> 35</w:t>
      </w:r>
      <w:r w:rsidR="0071781E">
        <w:rPr>
          <w:lang w:val="sl-SI"/>
        </w:rPr>
        <w:t xml:space="preserve"> </w:t>
      </w:r>
      <w:r w:rsidRPr="009D6D10">
        <w:rPr>
          <w:lang w:val="sl-SI"/>
        </w:rPr>
        <w:t>%.</w:t>
      </w:r>
      <w:r w:rsidR="009D5C26">
        <w:rPr>
          <w:lang w:val="sl-SI"/>
        </w:rPr>
        <w:t xml:space="preserve"> </w:t>
      </w:r>
      <w:r>
        <w:rPr>
          <w:lang w:val="sl-SI"/>
        </w:rPr>
        <w:t xml:space="preserve"> </w:t>
      </w:r>
      <w:r w:rsidRPr="009D6D10">
        <w:rPr>
          <w:lang w:val="sl-SI"/>
        </w:rPr>
        <w:t>Pri odsotnosti nad 10 do 14 ur se za zagotovljeni brezplačni zajtrk</w:t>
      </w:r>
      <w:r w:rsidR="00927422" w:rsidRPr="00927422">
        <w:rPr>
          <w:lang w:val="sl-SI"/>
        </w:rPr>
        <w:t xml:space="preserve"> </w:t>
      </w:r>
      <w:r w:rsidR="00927422" w:rsidRPr="009D6D10">
        <w:rPr>
          <w:lang w:val="sl-SI"/>
        </w:rPr>
        <w:t>dnevnic</w:t>
      </w:r>
      <w:r w:rsidR="009D5C26">
        <w:rPr>
          <w:lang w:val="sl-SI"/>
        </w:rPr>
        <w:t>a</w:t>
      </w:r>
      <w:r w:rsidR="00927422" w:rsidRPr="009D6D10">
        <w:rPr>
          <w:lang w:val="sl-SI"/>
        </w:rPr>
        <w:t xml:space="preserve"> iz drugega odstavka 7. člena </w:t>
      </w:r>
      <w:hyperlink r:id="rId51" w:history="1">
        <w:r w:rsidR="00927422" w:rsidRPr="0011135E">
          <w:rPr>
            <w:rStyle w:val="Hiperpovezava"/>
            <w:lang w:val="sl-SI"/>
          </w:rPr>
          <w:t>Uredb</w:t>
        </w:r>
        <w:r w:rsidR="00927422">
          <w:rPr>
            <w:rStyle w:val="Hiperpovezava"/>
            <w:lang w:val="sl-SI"/>
          </w:rPr>
          <w:t>e</w:t>
        </w:r>
        <w:r w:rsidR="00927422" w:rsidRPr="0011135E">
          <w:rPr>
            <w:rStyle w:val="Hiperpovezava"/>
            <w:lang w:val="sl-SI"/>
          </w:rPr>
          <w:t xml:space="preserve"> za tujino</w:t>
        </w:r>
      </w:hyperlink>
      <w:r w:rsidR="00927422" w:rsidRPr="00927422">
        <w:rPr>
          <w:lang w:val="sl-SI"/>
        </w:rPr>
        <w:t xml:space="preserve"> zmanjša 15 </w:t>
      </w:r>
      <w:r w:rsidRPr="009D6D10">
        <w:rPr>
          <w:lang w:val="sl-SI"/>
        </w:rPr>
        <w:t>%, za brezplačno kosilo</w:t>
      </w:r>
      <w:r w:rsidR="00927422">
        <w:rPr>
          <w:lang w:val="sl-SI"/>
        </w:rPr>
        <w:t xml:space="preserve"> oziroma</w:t>
      </w:r>
      <w:r w:rsidRPr="009D6D10">
        <w:rPr>
          <w:lang w:val="sl-SI"/>
        </w:rPr>
        <w:t xml:space="preserve"> večerjo pa 40</w:t>
      </w:r>
      <w:r w:rsidR="0071781E">
        <w:rPr>
          <w:lang w:val="sl-SI"/>
        </w:rPr>
        <w:t xml:space="preserve"> </w:t>
      </w:r>
      <w:r w:rsidRPr="009D6D10">
        <w:rPr>
          <w:lang w:val="sl-SI"/>
        </w:rPr>
        <w:t>%.</w:t>
      </w:r>
    </w:p>
    <w:p w14:paraId="49875143" w14:textId="77777777" w:rsidR="001A152C" w:rsidRDefault="001A152C" w:rsidP="001A152C">
      <w:pPr>
        <w:jc w:val="both"/>
        <w:rPr>
          <w:lang w:val="sl-SI"/>
        </w:rPr>
      </w:pPr>
    </w:p>
    <w:p w14:paraId="6745657B" w14:textId="77777777" w:rsidR="009D6D10" w:rsidRDefault="00086411" w:rsidP="009D6D10">
      <w:pPr>
        <w:jc w:val="both"/>
        <w:rPr>
          <w:lang w:val="sl-SI"/>
        </w:rPr>
      </w:pPr>
      <w:hyperlink r:id="rId52" w:history="1">
        <w:r w:rsidR="00927422" w:rsidRPr="0011135E">
          <w:rPr>
            <w:rStyle w:val="Hiperpovezava"/>
            <w:lang w:val="sl-SI"/>
          </w:rPr>
          <w:t>Uredba za tujino</w:t>
        </w:r>
      </w:hyperlink>
      <w:r w:rsidR="00927422" w:rsidRPr="00927422">
        <w:rPr>
          <w:lang w:val="sl-SI"/>
        </w:rPr>
        <w:t xml:space="preserve"> </w:t>
      </w:r>
      <w:r w:rsidR="001A152C">
        <w:rPr>
          <w:lang w:val="sl-SI"/>
        </w:rPr>
        <w:t xml:space="preserve">ne določa </w:t>
      </w:r>
      <w:r w:rsidR="001A152C" w:rsidRPr="00927422">
        <w:rPr>
          <w:b/>
          <w:lang w:val="sl-SI"/>
        </w:rPr>
        <w:t>načina izračunavanja dnevnic</w:t>
      </w:r>
      <w:r w:rsidR="001A152C">
        <w:rPr>
          <w:lang w:val="sl-SI"/>
        </w:rPr>
        <w:t xml:space="preserve"> za službena potovanja, prav tako ne določa, da se čas trajanja za posamezno dnevnico računa po datumih, temveč je čas določen v </w:t>
      </w:r>
      <w:r w:rsidR="001A152C">
        <w:rPr>
          <w:lang w:val="sl-SI"/>
        </w:rPr>
        <w:lastRenderedPageBreak/>
        <w:t xml:space="preserve">urah. Praviloma je višina dnevnice in način izračuna določen v kolektivnih pogodbah oziroma splošnih aktih delodajalca. Za javne uslužbence je tako pri izračunu dnevnice, v primeru službene poti v tujino, treba upoštevati določilo 5. člena </w:t>
      </w:r>
      <w:hyperlink r:id="rId53" w:history="1">
        <w:r w:rsidR="00927422" w:rsidRPr="0011135E">
          <w:rPr>
            <w:rStyle w:val="Hiperpovezava"/>
            <w:lang w:val="sl-SI"/>
          </w:rPr>
          <w:t>Uredb</w:t>
        </w:r>
        <w:r w:rsidR="00927422">
          <w:rPr>
            <w:rStyle w:val="Hiperpovezava"/>
            <w:lang w:val="sl-SI"/>
          </w:rPr>
          <w:t>e</w:t>
        </w:r>
        <w:r w:rsidR="00927422" w:rsidRPr="0011135E">
          <w:rPr>
            <w:rStyle w:val="Hiperpovezava"/>
            <w:lang w:val="sl-SI"/>
          </w:rPr>
          <w:t xml:space="preserve"> za tujino</w:t>
        </w:r>
      </w:hyperlink>
      <w:r w:rsidR="001A152C">
        <w:rPr>
          <w:lang w:val="sl-SI"/>
        </w:rPr>
        <w:t xml:space="preserve">, ki določa, da se </w:t>
      </w:r>
      <w:hyperlink r:id="rId54" w:history="1">
        <w:r w:rsidR="001A152C">
          <w:rPr>
            <w:lang w:val="sl-SI"/>
          </w:rPr>
          <w:t>dnevnice</w:t>
        </w:r>
      </w:hyperlink>
      <w:r w:rsidR="001A152C" w:rsidRPr="00A62E19">
        <w:rPr>
          <w:lang w:val="sl-SI"/>
        </w:rPr>
        <w:t xml:space="preserve">, ki veljajo za državo, v katero se službeno potuje, obračunajo za celoten čas trajanja službenega potovanja, ki se izračuna v urah od datuma in ure začetka potovanja do datuma in ure, ko se službeno potovanje zaključi. Na tej podlagi se najprej ugotovi število celih dnevnic za vsakih 24 ur potovanja, za preostanek ur pa se dnevnica ugotovi v skladu z drugim odstavkom 7. člena </w:t>
      </w:r>
      <w:hyperlink r:id="rId55" w:history="1">
        <w:r w:rsidR="00927422" w:rsidRPr="0011135E">
          <w:rPr>
            <w:rStyle w:val="Hiperpovezava"/>
            <w:lang w:val="sl-SI"/>
          </w:rPr>
          <w:t>Uredb</w:t>
        </w:r>
        <w:r w:rsidR="00927422">
          <w:rPr>
            <w:rStyle w:val="Hiperpovezava"/>
            <w:lang w:val="sl-SI"/>
          </w:rPr>
          <w:t>e</w:t>
        </w:r>
        <w:r w:rsidR="00927422" w:rsidRPr="0011135E">
          <w:rPr>
            <w:rStyle w:val="Hiperpovezava"/>
            <w:lang w:val="sl-SI"/>
          </w:rPr>
          <w:t xml:space="preserve"> za tujino</w:t>
        </w:r>
      </w:hyperlink>
      <w:r w:rsidR="001A152C" w:rsidRPr="00A62E19">
        <w:rPr>
          <w:lang w:val="sl-SI"/>
        </w:rPr>
        <w:t xml:space="preserve">. </w:t>
      </w:r>
      <w:r w:rsidR="009D6D10">
        <w:rPr>
          <w:lang w:val="sl-SI"/>
        </w:rPr>
        <w:t xml:space="preserve">Če kolektivna pogodba ali drug splošen akt, ki zavezuje posameznega delodajalca, ne določa načina izračuna dnevnice, lahko le-ta smiselno upošteva določila 5. člena </w:t>
      </w:r>
      <w:hyperlink r:id="rId56" w:history="1">
        <w:r w:rsidR="00927422" w:rsidRPr="0011135E">
          <w:rPr>
            <w:rStyle w:val="Hiperpovezava"/>
            <w:lang w:val="sl-SI"/>
          </w:rPr>
          <w:t>Uredb</w:t>
        </w:r>
        <w:r w:rsidR="00927422">
          <w:rPr>
            <w:rStyle w:val="Hiperpovezava"/>
            <w:lang w:val="sl-SI"/>
          </w:rPr>
          <w:t>e</w:t>
        </w:r>
        <w:r w:rsidR="00927422" w:rsidRPr="0011135E">
          <w:rPr>
            <w:rStyle w:val="Hiperpovezava"/>
            <w:lang w:val="sl-SI"/>
          </w:rPr>
          <w:t xml:space="preserve"> za tujino</w:t>
        </w:r>
      </w:hyperlink>
      <w:r w:rsidR="009D6D10">
        <w:rPr>
          <w:lang w:val="sl-SI"/>
        </w:rPr>
        <w:t xml:space="preserve">. Pomembno je, da so stroški dokumentirani in izkazani s potnim nalogom. </w:t>
      </w:r>
    </w:p>
    <w:p w14:paraId="6C532055" w14:textId="77777777" w:rsidR="001A152C" w:rsidRDefault="001A152C" w:rsidP="001A152C">
      <w:pPr>
        <w:jc w:val="both"/>
        <w:rPr>
          <w:lang w:val="sl-SI"/>
        </w:rPr>
      </w:pPr>
    </w:p>
    <w:p w14:paraId="4C0C585C" w14:textId="77777777" w:rsidR="001A152C" w:rsidRPr="00434D1F" w:rsidRDefault="00086411" w:rsidP="001A152C">
      <w:pPr>
        <w:jc w:val="both"/>
        <w:rPr>
          <w:lang w:val="sl-SI"/>
        </w:rPr>
      </w:pPr>
      <w:hyperlink r:id="rId57" w:history="1">
        <w:r w:rsidR="00927422" w:rsidRPr="0011135E">
          <w:rPr>
            <w:rStyle w:val="Hiperpovezava"/>
            <w:lang w:val="sl-SI"/>
          </w:rPr>
          <w:t>Uredba za tujino</w:t>
        </w:r>
      </w:hyperlink>
      <w:r w:rsidR="00927422" w:rsidRPr="00927422">
        <w:rPr>
          <w:lang w:val="sl-SI"/>
        </w:rPr>
        <w:t xml:space="preserve"> </w:t>
      </w:r>
      <w:r w:rsidR="001A152C">
        <w:rPr>
          <w:lang w:val="sl-SI"/>
        </w:rPr>
        <w:t xml:space="preserve">ne določa, v kakšni višini se obračuna dnevnica za službeno pot v tujini, ko je </w:t>
      </w:r>
      <w:r w:rsidR="001A152C" w:rsidRPr="00927422">
        <w:rPr>
          <w:b/>
          <w:lang w:val="sl-SI"/>
        </w:rPr>
        <w:t>pot opravljena na ozemlju dveh ali več držav</w:t>
      </w:r>
      <w:r w:rsidR="001A152C">
        <w:rPr>
          <w:lang w:val="sl-SI"/>
        </w:rPr>
        <w:t>. Dnevnica se lahko obračuna v višini dnevnice, ki velja za državo, v kateri je končni cilj zaključka službene poti. Če na službeno pot vplivajo okoliščine in dejstva, zaradi katerih tak obračun ne bi bil pravilen, se lahko višina neobdavčene dnevnice obračuna tudi v sorazmerju glede na prebiti čas potovanja na ozemlju posamezne države. Neobdavčen znesek dnevnice se izračuna upoštevajoč sorazmerni čas potovanja v posamezni državi, pri tem pa celoten znesek neobdavčenih dnevnic ne more biti višji, kot znaša znesek dnevnic, upoštevajoč celoten čas službene poti.</w:t>
      </w:r>
    </w:p>
    <w:p w14:paraId="10A6A874" w14:textId="77777777" w:rsidR="001A152C" w:rsidRDefault="001A152C" w:rsidP="001A152C">
      <w:pPr>
        <w:jc w:val="both"/>
        <w:rPr>
          <w:lang w:val="sl-SI"/>
        </w:rPr>
      </w:pPr>
    </w:p>
    <w:p w14:paraId="64991440" w14:textId="77777777" w:rsidR="00863EBA" w:rsidRDefault="00863EBA" w:rsidP="00863EBA">
      <w:pPr>
        <w:pStyle w:val="Navadensplet"/>
        <w:spacing w:before="0" w:beforeAutospacing="0" w:after="0" w:afterAutospacing="0" w:line="260" w:lineRule="atLeast"/>
        <w:jc w:val="both"/>
        <w:rPr>
          <w:rFonts w:ascii="Arial" w:hAnsi="Arial" w:cs="Arial"/>
          <w:sz w:val="20"/>
          <w:szCs w:val="20"/>
        </w:rPr>
      </w:pPr>
      <w:r w:rsidRPr="00EA08AD">
        <w:rPr>
          <w:rFonts w:ascii="Arial" w:hAnsi="Arial" w:cs="Arial"/>
          <w:sz w:val="20"/>
          <w:szCs w:val="20"/>
        </w:rPr>
        <w:t xml:space="preserve">Če je delavec na službenem potovanju v tujini, se tudi takrat, ko je narava dela takšna, da se opravlja pretežno zunaj sedeža delodajalca in se delojemalec vsak dan vrača v kraj, kjer prebiva, </w:t>
      </w:r>
      <w:r>
        <w:rPr>
          <w:rFonts w:ascii="Arial" w:hAnsi="Arial" w:cs="Arial"/>
          <w:sz w:val="20"/>
          <w:szCs w:val="20"/>
        </w:rPr>
        <w:t xml:space="preserve">za davčne namene </w:t>
      </w:r>
      <w:r w:rsidRPr="00EA08AD">
        <w:rPr>
          <w:rFonts w:ascii="Arial" w:hAnsi="Arial" w:cs="Arial"/>
          <w:sz w:val="20"/>
          <w:szCs w:val="20"/>
        </w:rPr>
        <w:t xml:space="preserve">prizna neobdavčeni znesek </w:t>
      </w:r>
      <w:r>
        <w:rPr>
          <w:rFonts w:ascii="Arial" w:hAnsi="Arial" w:cs="Arial"/>
          <w:sz w:val="20"/>
          <w:szCs w:val="20"/>
        </w:rPr>
        <w:t>dnevnice</w:t>
      </w:r>
      <w:r w:rsidRPr="00EA08AD">
        <w:rPr>
          <w:rFonts w:ascii="Arial" w:hAnsi="Arial" w:cs="Arial"/>
          <w:sz w:val="20"/>
          <w:szCs w:val="20"/>
        </w:rPr>
        <w:t xml:space="preserve"> v skladu z drugim odstavkom </w:t>
      </w:r>
      <w:r>
        <w:rPr>
          <w:rFonts w:ascii="Arial" w:hAnsi="Arial" w:cs="Arial"/>
          <w:sz w:val="20"/>
          <w:szCs w:val="20"/>
        </w:rPr>
        <w:t>4.</w:t>
      </w:r>
      <w:r w:rsidRPr="00EA08AD">
        <w:rPr>
          <w:rFonts w:ascii="Arial" w:hAnsi="Arial" w:cs="Arial"/>
          <w:sz w:val="20"/>
          <w:szCs w:val="20"/>
        </w:rPr>
        <w:t xml:space="preserve"> </w:t>
      </w:r>
      <w:r>
        <w:rPr>
          <w:rFonts w:ascii="Arial" w:hAnsi="Arial" w:cs="Arial"/>
          <w:sz w:val="20"/>
          <w:szCs w:val="20"/>
        </w:rPr>
        <w:t>č</w:t>
      </w:r>
      <w:r w:rsidRPr="00EA08AD">
        <w:rPr>
          <w:rFonts w:ascii="Arial" w:hAnsi="Arial" w:cs="Arial"/>
          <w:sz w:val="20"/>
          <w:szCs w:val="20"/>
        </w:rPr>
        <w:t>lena</w:t>
      </w:r>
      <w:r>
        <w:rPr>
          <w:rFonts w:ascii="Arial" w:hAnsi="Arial" w:cs="Arial"/>
          <w:sz w:val="20"/>
          <w:szCs w:val="20"/>
        </w:rPr>
        <w:t xml:space="preserve"> </w:t>
      </w:r>
      <w:r w:rsidR="009D6D10" w:rsidRPr="009D6D10">
        <w:rPr>
          <w:rFonts w:ascii="Arial" w:hAnsi="Arial" w:cs="Arial"/>
          <w:sz w:val="20"/>
          <w:szCs w:val="20"/>
        </w:rPr>
        <w:t xml:space="preserve">Uredbe o davčni obravnavi povračil stroškov in drugih dohodkov iz delovnega razmerja – </w:t>
      </w:r>
      <w:hyperlink r:id="rId58" w:history="1">
        <w:r w:rsidR="009D6D10" w:rsidRPr="009D6D10">
          <w:rPr>
            <w:rStyle w:val="Hiperpovezava"/>
            <w:rFonts w:ascii="Arial" w:hAnsi="Arial" w:cs="Arial"/>
            <w:sz w:val="20"/>
            <w:szCs w:val="20"/>
          </w:rPr>
          <w:t>Uredba</w:t>
        </w:r>
      </w:hyperlink>
      <w:r w:rsidRPr="009D6D10">
        <w:rPr>
          <w:rFonts w:ascii="Arial" w:hAnsi="Arial" w:cs="Arial"/>
          <w:sz w:val="20"/>
          <w:szCs w:val="20"/>
        </w:rPr>
        <w:t>.</w:t>
      </w:r>
      <w:r w:rsidRPr="00EA08AD">
        <w:rPr>
          <w:rFonts w:ascii="Arial" w:hAnsi="Arial" w:cs="Arial"/>
          <w:sz w:val="20"/>
          <w:szCs w:val="20"/>
        </w:rPr>
        <w:t xml:space="preserve"> </w:t>
      </w:r>
    </w:p>
    <w:p w14:paraId="5FAAB83C" w14:textId="77777777" w:rsidR="00A8362B" w:rsidRPr="00BC06F4" w:rsidRDefault="00A8362B" w:rsidP="00A8362B">
      <w:pPr>
        <w:jc w:val="both"/>
        <w:rPr>
          <w:b/>
          <w:lang w:val="sl-SI"/>
        </w:rPr>
      </w:pPr>
    </w:p>
    <w:p w14:paraId="336ABF99" w14:textId="77777777" w:rsidR="00A8362B" w:rsidRPr="002C4A3D" w:rsidRDefault="00A8362B" w:rsidP="002C4A3D">
      <w:pPr>
        <w:pStyle w:val="FURSnaslov2"/>
      </w:pPr>
      <w:bookmarkStart w:id="17" w:name="_Toc78202069"/>
      <w:r w:rsidRPr="002C4A3D">
        <w:t>2</w:t>
      </w:r>
      <w:r w:rsidR="0011135E">
        <w:t>.3</w:t>
      </w:r>
      <w:r w:rsidRPr="002C4A3D">
        <w:t xml:space="preserve"> Povračilo stroškov prevoza na službenem potovanju</w:t>
      </w:r>
      <w:bookmarkEnd w:id="17"/>
    </w:p>
    <w:p w14:paraId="21451658" w14:textId="77777777" w:rsidR="00A8362B" w:rsidRPr="00D47D89" w:rsidRDefault="00A8362B" w:rsidP="00A8362B">
      <w:pPr>
        <w:jc w:val="both"/>
        <w:rPr>
          <w:lang w:val="sl-SI"/>
        </w:rPr>
      </w:pPr>
      <w:r w:rsidRPr="00A073F0">
        <w:rPr>
          <w:lang w:val="sl-SI"/>
        </w:rPr>
        <w:t>Povračilo stroškov prevoza na službenem potovanju se ne všteva v davčno osnovo do višine dejanskih stroškov za prevoz z javnimi prevoznimi sredstvi</w:t>
      </w:r>
      <w:r>
        <w:rPr>
          <w:lang w:val="sl-SI"/>
        </w:rPr>
        <w:t xml:space="preserve"> </w:t>
      </w:r>
      <w:r w:rsidRPr="00A073F0">
        <w:rPr>
          <w:lang w:val="sl-SI"/>
        </w:rPr>
        <w:t>ali za najem osebnega avtomobila.</w:t>
      </w:r>
      <w:r w:rsidRPr="00731FEC">
        <w:rPr>
          <w:lang w:val="sl-SI"/>
        </w:rPr>
        <w:t xml:space="preserve"> </w:t>
      </w:r>
      <w:r w:rsidRPr="00D47D89">
        <w:rPr>
          <w:lang w:val="sl-SI"/>
        </w:rPr>
        <w:t>Povračilo stroškov prevoza se ne všteva v davčno osnovo, če je dokumentirano s potnim nalogom</w:t>
      </w:r>
      <w:r>
        <w:rPr>
          <w:lang w:val="sl-SI"/>
        </w:rPr>
        <w:t>, dokazili</w:t>
      </w:r>
      <w:r w:rsidRPr="00D47D89">
        <w:rPr>
          <w:lang w:val="sl-SI"/>
        </w:rPr>
        <w:t xml:space="preserve"> in z računi. Iz potnega naloga mora biti razvidna odobritev delodajalca za posamezno vrsto prevoza.</w:t>
      </w:r>
    </w:p>
    <w:p w14:paraId="7276E590" w14:textId="77777777" w:rsidR="00A8362B" w:rsidRDefault="00A8362B" w:rsidP="00A8362B">
      <w:pPr>
        <w:jc w:val="both"/>
        <w:rPr>
          <w:lang w:val="sl-SI"/>
        </w:rPr>
      </w:pPr>
    </w:p>
    <w:p w14:paraId="5651BCF9" w14:textId="77777777" w:rsidR="0071781E" w:rsidRDefault="00FD7017" w:rsidP="00A8362B">
      <w:pPr>
        <w:jc w:val="both"/>
        <w:rPr>
          <w:lang w:val="sl-SI"/>
        </w:rPr>
      </w:pPr>
      <w:r w:rsidRPr="001D0AF2">
        <w:rPr>
          <w:lang w:val="sl-SI"/>
        </w:rPr>
        <w:t>Za povračilo stroškov prevoza na službenem potovanju se</w:t>
      </w:r>
      <w:r>
        <w:rPr>
          <w:lang w:val="sl-SI"/>
        </w:rPr>
        <w:t xml:space="preserve">, </w:t>
      </w:r>
      <w:r w:rsidR="0071781E">
        <w:rPr>
          <w:lang w:val="sl-SI"/>
        </w:rPr>
        <w:t xml:space="preserve">v </w:t>
      </w:r>
      <w:r>
        <w:rPr>
          <w:lang w:val="sl-SI"/>
        </w:rPr>
        <w:t>sklad</w:t>
      </w:r>
      <w:r w:rsidR="0071781E">
        <w:rPr>
          <w:lang w:val="sl-SI"/>
        </w:rPr>
        <w:t>u</w:t>
      </w:r>
      <w:r>
        <w:rPr>
          <w:lang w:val="sl-SI"/>
        </w:rPr>
        <w:t xml:space="preserve"> s 5. členom</w:t>
      </w:r>
      <w:r w:rsidRPr="00FD7017">
        <w:rPr>
          <w:rFonts w:cs="Arial"/>
          <w:szCs w:val="20"/>
          <w:lang w:val="sl-SI"/>
        </w:rPr>
        <w:t xml:space="preserve"> </w:t>
      </w:r>
      <w:r w:rsidRPr="009D6D10">
        <w:rPr>
          <w:rFonts w:cs="Arial"/>
          <w:szCs w:val="20"/>
          <w:lang w:val="sl-SI"/>
        </w:rPr>
        <w:t xml:space="preserve">Uredbe o davčni obravnavi povračil stroškov in drugih dohodkov iz delovnega razmerja – </w:t>
      </w:r>
      <w:hyperlink r:id="rId59" w:history="1">
        <w:r w:rsidRPr="009D6D10">
          <w:rPr>
            <w:rStyle w:val="Hiperpovezava"/>
            <w:rFonts w:cs="Arial"/>
            <w:szCs w:val="20"/>
            <w:lang w:val="sl-SI"/>
          </w:rPr>
          <w:t>Uredba</w:t>
        </w:r>
      </w:hyperlink>
      <w:r w:rsidRPr="00FD7017">
        <w:rPr>
          <w:rFonts w:cs="Arial"/>
          <w:szCs w:val="20"/>
          <w:lang w:val="sl-SI"/>
        </w:rPr>
        <w:t>,</w:t>
      </w:r>
      <w:r w:rsidRPr="001D0AF2">
        <w:rPr>
          <w:lang w:val="sl-SI"/>
        </w:rPr>
        <w:t xml:space="preserve"> šteje tudi povračilo stroškov za takse (letališke takse, peronske karte in podobno), povračilo stroškov za gorivo, če se uporablja službeno vozilo, cestnine in parkirnine ter povračilo stroškov za prevoz in prenos stvari oziroma prtljage.</w:t>
      </w:r>
      <w:r>
        <w:rPr>
          <w:lang w:val="sl-SI"/>
        </w:rPr>
        <w:t xml:space="preserve"> </w:t>
      </w:r>
    </w:p>
    <w:p w14:paraId="18CB7972" w14:textId="77777777" w:rsidR="0071781E" w:rsidRDefault="0071781E" w:rsidP="00A8362B">
      <w:pPr>
        <w:jc w:val="both"/>
        <w:rPr>
          <w:lang w:val="sl-SI"/>
        </w:rPr>
      </w:pPr>
    </w:p>
    <w:p w14:paraId="50FECDD9" w14:textId="77777777" w:rsidR="00A8362B" w:rsidRDefault="00A8362B" w:rsidP="00A8362B">
      <w:pPr>
        <w:jc w:val="both"/>
        <w:rPr>
          <w:lang w:val="sl-SI"/>
        </w:rPr>
      </w:pPr>
      <w:r>
        <w:rPr>
          <w:lang w:val="sl-SI"/>
        </w:rPr>
        <w:t>Če</w:t>
      </w:r>
      <w:r w:rsidRPr="00D47D89">
        <w:rPr>
          <w:lang w:val="sl-SI"/>
        </w:rPr>
        <w:t xml:space="preserve"> </w:t>
      </w:r>
      <w:r>
        <w:rPr>
          <w:lang w:val="sl-SI"/>
        </w:rPr>
        <w:t>delojemalec</w:t>
      </w:r>
      <w:r w:rsidRPr="00D47D89">
        <w:rPr>
          <w:lang w:val="sl-SI"/>
        </w:rPr>
        <w:t xml:space="preserve"> uporablja službeno vozilo </w:t>
      </w:r>
      <w:r w:rsidR="0071781E">
        <w:rPr>
          <w:lang w:val="sl-SI"/>
        </w:rPr>
        <w:t xml:space="preserve">in ga lahko uporablja </w:t>
      </w:r>
      <w:r w:rsidRPr="00D47D89">
        <w:rPr>
          <w:lang w:val="sl-SI"/>
        </w:rPr>
        <w:t xml:space="preserve">tudi v privatne namene, podjetje pa mu ne zagotavlja goriva za opravljene poti v privatne namene, je treba dejanske stroške goriva sorazmerno razmejiti. Razmejitev stroškov goriva med stroški za službene in stroški za privatne vožnje mora biti pregledna in dokumentirana z verodostojnimi dokazili. </w:t>
      </w:r>
    </w:p>
    <w:p w14:paraId="5A2BE9F4" w14:textId="77777777" w:rsidR="00A8362B" w:rsidRDefault="00A8362B" w:rsidP="00A8362B">
      <w:pPr>
        <w:jc w:val="both"/>
        <w:rPr>
          <w:lang w:val="sl-SI"/>
        </w:rPr>
      </w:pPr>
    </w:p>
    <w:p w14:paraId="61BB1399" w14:textId="77777777" w:rsidR="00A8362B" w:rsidRPr="00A073F0" w:rsidRDefault="00A8362B" w:rsidP="00A8362B">
      <w:pPr>
        <w:jc w:val="both"/>
        <w:rPr>
          <w:lang w:val="sl-SI"/>
        </w:rPr>
      </w:pPr>
      <w:r>
        <w:rPr>
          <w:lang w:val="sl-SI"/>
        </w:rPr>
        <w:t>Če</w:t>
      </w:r>
      <w:r w:rsidRPr="00A073F0">
        <w:rPr>
          <w:lang w:val="sl-SI"/>
        </w:rPr>
        <w:t xml:space="preserve"> delojemalec </w:t>
      </w:r>
      <w:r>
        <w:rPr>
          <w:lang w:val="sl-SI"/>
        </w:rPr>
        <w:t xml:space="preserve">za službeno pot </w:t>
      </w:r>
      <w:r w:rsidRPr="00A073F0">
        <w:rPr>
          <w:lang w:val="sl-SI"/>
        </w:rPr>
        <w:t>uporablja lastno prevozno sredstvo, se povračilo stroškov prevoza ne všteva v davčno osnovo do višine 0,</w:t>
      </w:r>
      <w:r>
        <w:rPr>
          <w:lang w:val="sl-SI"/>
        </w:rPr>
        <w:t>37</w:t>
      </w:r>
      <w:r w:rsidRPr="00A073F0">
        <w:rPr>
          <w:lang w:val="sl-SI"/>
        </w:rPr>
        <w:t xml:space="preserve"> eur za vsak prevožen kilometer. </w:t>
      </w:r>
    </w:p>
    <w:p w14:paraId="60EBCC3E" w14:textId="77777777" w:rsidR="003476F9" w:rsidRDefault="003476F9" w:rsidP="00A8362B">
      <w:pPr>
        <w:jc w:val="both"/>
        <w:rPr>
          <w:lang w:val="sl-SI"/>
        </w:rPr>
      </w:pPr>
    </w:p>
    <w:p w14:paraId="5107436F" w14:textId="77777777" w:rsidR="00A8362B" w:rsidRPr="002C4A3D" w:rsidRDefault="002C4A3D" w:rsidP="002C4A3D">
      <w:pPr>
        <w:pStyle w:val="FURSnaslov2"/>
        <w:jc w:val="both"/>
      </w:pPr>
      <w:bookmarkStart w:id="18" w:name="_Toc78202070"/>
      <w:r w:rsidRPr="002C4A3D">
        <w:t>2.</w:t>
      </w:r>
      <w:r w:rsidR="0011135E">
        <w:t>4</w:t>
      </w:r>
      <w:r w:rsidR="00A8362B" w:rsidRPr="002C4A3D">
        <w:t xml:space="preserve"> Povračilo stroškov prenočevanja na službenem potovanju</w:t>
      </w:r>
      <w:bookmarkEnd w:id="18"/>
      <w:r w:rsidR="00A8362B" w:rsidRPr="002C4A3D">
        <w:t xml:space="preserve"> </w:t>
      </w:r>
    </w:p>
    <w:p w14:paraId="1EB2DC28" w14:textId="77777777" w:rsidR="00A8362B" w:rsidRDefault="00A8362B" w:rsidP="00A8362B">
      <w:pPr>
        <w:jc w:val="both"/>
        <w:rPr>
          <w:lang w:val="sl-SI"/>
        </w:rPr>
      </w:pPr>
      <w:r w:rsidRPr="00A073F0">
        <w:rPr>
          <w:lang w:val="sl-SI"/>
        </w:rPr>
        <w:t>Povračilo stroškov prenočevanja na službenem potovanju se ne všteva v davčno osnovo do višine dejanskih stroškov prenočevanj</w:t>
      </w:r>
      <w:r>
        <w:rPr>
          <w:lang w:val="sl-SI"/>
        </w:rPr>
        <w:t xml:space="preserve">a, </w:t>
      </w:r>
      <w:r w:rsidRPr="00A073F0">
        <w:rPr>
          <w:lang w:val="sl-SI"/>
        </w:rPr>
        <w:t>če je dokumentirano s potnim nalogom in z računi</w:t>
      </w:r>
      <w:r w:rsidR="0071781E">
        <w:rPr>
          <w:lang w:val="sl-SI"/>
        </w:rPr>
        <w:t xml:space="preserve"> (6. člen</w:t>
      </w:r>
      <w:r w:rsidR="0071781E" w:rsidRPr="00FD7017">
        <w:rPr>
          <w:rFonts w:cs="Arial"/>
          <w:szCs w:val="20"/>
          <w:lang w:val="sl-SI"/>
        </w:rPr>
        <w:t xml:space="preserve"> </w:t>
      </w:r>
      <w:r w:rsidR="0071781E" w:rsidRPr="009D6D10">
        <w:rPr>
          <w:rFonts w:cs="Arial"/>
          <w:szCs w:val="20"/>
          <w:lang w:val="sl-SI"/>
        </w:rPr>
        <w:t xml:space="preserve">Uredbe o davčni obravnavi povračil stroškov in drugih dohodkov iz delovnega razmerja – </w:t>
      </w:r>
      <w:hyperlink r:id="rId60" w:history="1">
        <w:r w:rsidR="0071781E" w:rsidRPr="009D6D10">
          <w:rPr>
            <w:rStyle w:val="Hiperpovezava"/>
            <w:rFonts w:cs="Arial"/>
            <w:szCs w:val="20"/>
            <w:lang w:val="sl-SI"/>
          </w:rPr>
          <w:t>Uredba</w:t>
        </w:r>
      </w:hyperlink>
      <w:r w:rsidR="0071781E" w:rsidRPr="0071781E">
        <w:rPr>
          <w:lang w:val="sl-SI"/>
        </w:rPr>
        <w:t>)</w:t>
      </w:r>
      <w:r w:rsidRPr="00A073F0">
        <w:rPr>
          <w:lang w:val="sl-SI"/>
        </w:rPr>
        <w:t xml:space="preserve">. </w:t>
      </w:r>
    </w:p>
    <w:p w14:paraId="4EB4B469" w14:textId="77777777" w:rsidR="005A4810" w:rsidRDefault="005A4810" w:rsidP="005A4810">
      <w:pPr>
        <w:pStyle w:val="FURSnaslov2"/>
        <w:jc w:val="both"/>
      </w:pPr>
    </w:p>
    <w:p w14:paraId="0579FDBC" w14:textId="77777777" w:rsidR="005A4810" w:rsidRPr="003476F9" w:rsidRDefault="005A4810" w:rsidP="005A4810">
      <w:pPr>
        <w:pStyle w:val="FURSnaslov2"/>
        <w:jc w:val="both"/>
      </w:pPr>
      <w:bookmarkStart w:id="19" w:name="_Toc78202071"/>
      <w:r w:rsidRPr="003476F9">
        <w:lastRenderedPageBreak/>
        <w:t xml:space="preserve">2.5 </w:t>
      </w:r>
      <w:r w:rsidR="003B008D">
        <w:t>P</w:t>
      </w:r>
      <w:r w:rsidRPr="003476F9">
        <w:t>remije za individualno zdravstveno zavarovanje z medicinsko asistenco v tujini</w:t>
      </w:r>
      <w:bookmarkEnd w:id="19"/>
      <w:r w:rsidRPr="003476F9">
        <w:t xml:space="preserve"> </w:t>
      </w:r>
    </w:p>
    <w:p w14:paraId="3407C3C1" w14:textId="77777777" w:rsidR="005A4810" w:rsidRPr="003476F9" w:rsidRDefault="005A4810" w:rsidP="005A4810">
      <w:pPr>
        <w:jc w:val="both"/>
        <w:rPr>
          <w:lang w:val="sl-SI"/>
        </w:rPr>
      </w:pPr>
      <w:r w:rsidRPr="003476F9">
        <w:rPr>
          <w:lang w:val="sl-SI"/>
        </w:rPr>
        <w:t xml:space="preserve">V skladu s 4.a točko prvega odstavka 44. člena Zakona o dohodnini - </w:t>
      </w:r>
      <w:hyperlink r:id="rId61" w:history="1">
        <w:r w:rsidRPr="003476F9">
          <w:rPr>
            <w:rStyle w:val="Hiperpovezava"/>
            <w:color w:val="auto"/>
            <w:lang w:val="sl-SI"/>
          </w:rPr>
          <w:t>ZDoh-2</w:t>
        </w:r>
      </w:hyperlink>
      <w:r w:rsidRPr="003476F9">
        <w:rPr>
          <w:rStyle w:val="Hiperpovezava"/>
          <w:color w:val="auto"/>
          <w:lang w:val="sl-SI"/>
        </w:rPr>
        <w:t xml:space="preserve"> </w:t>
      </w:r>
      <w:r w:rsidRPr="0012484B">
        <w:rPr>
          <w:lang w:val="sl-SI"/>
        </w:rPr>
        <w:t xml:space="preserve">se v davčno osnovo dohodka iz delovnega razmerja ne všteva </w:t>
      </w:r>
      <w:r w:rsidRPr="003476F9">
        <w:rPr>
          <w:lang w:val="sl-SI"/>
        </w:rPr>
        <w:t>povračilo stroškov delojemalcu za plačane premije za individualno zdravstveno zavarovanje z medicinsko asistenco v tujini, kadar gre za zavarovanje, ki velja v vseh državah sveta, in kadar:</w:t>
      </w:r>
    </w:p>
    <w:p w14:paraId="28ED8E45" w14:textId="77777777" w:rsidR="005A4810" w:rsidRPr="003476F9" w:rsidRDefault="005A4810" w:rsidP="005A4810">
      <w:pPr>
        <w:pStyle w:val="Odstavekseznama"/>
        <w:numPr>
          <w:ilvl w:val="0"/>
          <w:numId w:val="6"/>
        </w:numPr>
        <w:jc w:val="both"/>
        <w:rPr>
          <w:lang w:val="sl-SI"/>
        </w:rPr>
      </w:pPr>
      <w:r w:rsidRPr="003476F9">
        <w:rPr>
          <w:lang w:val="sl-SI"/>
        </w:rPr>
        <w:t>je sklenitev takega zavarovanja vezana le na opravljanje službenih nalog na službenem potovanju v tujini,</w:t>
      </w:r>
    </w:p>
    <w:p w14:paraId="3C77A7A9" w14:textId="77777777" w:rsidR="005A4810" w:rsidRPr="003476F9" w:rsidRDefault="005A4810" w:rsidP="005A4810">
      <w:pPr>
        <w:pStyle w:val="Odstavekseznama"/>
        <w:numPr>
          <w:ilvl w:val="0"/>
          <w:numId w:val="6"/>
        </w:numPr>
        <w:jc w:val="both"/>
        <w:rPr>
          <w:lang w:val="sl-SI"/>
        </w:rPr>
      </w:pPr>
      <w:r w:rsidRPr="003476F9">
        <w:rPr>
          <w:lang w:val="sl-SI"/>
        </w:rPr>
        <w:t>je povračilo stroškov sklenitve takega zavarovanja na voljo vsem delojemalcem, ki službeno potujejo v tujino, in</w:t>
      </w:r>
    </w:p>
    <w:p w14:paraId="5567D9E2" w14:textId="77777777" w:rsidR="005A4810" w:rsidRPr="003476F9" w:rsidRDefault="005A4810" w:rsidP="005A4810">
      <w:pPr>
        <w:pStyle w:val="Odstavekseznama"/>
        <w:numPr>
          <w:ilvl w:val="0"/>
          <w:numId w:val="6"/>
        </w:numPr>
        <w:jc w:val="both"/>
        <w:rPr>
          <w:lang w:val="sl-SI"/>
        </w:rPr>
      </w:pPr>
      <w:r w:rsidRPr="003476F9">
        <w:rPr>
          <w:lang w:val="sl-SI"/>
        </w:rPr>
        <w:t>tako zavarovanje krije nujno pomoč, prevoze in storitve (zavarovanje je sklenjeno za najnižji obseg tveganja/pravic oziroma najnižjo višino kritja);</w:t>
      </w:r>
    </w:p>
    <w:p w14:paraId="0C1E84A1" w14:textId="77777777" w:rsidR="005A4810" w:rsidRPr="003476F9" w:rsidRDefault="005A4810" w:rsidP="00A8362B">
      <w:pPr>
        <w:jc w:val="both"/>
        <w:rPr>
          <w:lang w:val="sl-SI"/>
        </w:rPr>
      </w:pPr>
    </w:p>
    <w:p w14:paraId="09D2B995" w14:textId="77777777" w:rsidR="005A4810" w:rsidRDefault="005A4810" w:rsidP="00A8362B">
      <w:pPr>
        <w:jc w:val="both"/>
        <w:rPr>
          <w:lang w:val="sl-SI"/>
        </w:rPr>
      </w:pPr>
      <w:r w:rsidRPr="003476F9">
        <w:rPr>
          <w:lang w:val="sl-SI"/>
        </w:rPr>
        <w:t>Da se povračilo stroškov ne všteva v davčno osnovo dohodka iz delovnega raz</w:t>
      </w:r>
      <w:r w:rsidR="003476F9">
        <w:rPr>
          <w:lang w:val="sl-SI"/>
        </w:rPr>
        <w:t>m</w:t>
      </w:r>
      <w:r w:rsidRPr="003476F9">
        <w:rPr>
          <w:lang w:val="sl-SI"/>
        </w:rPr>
        <w:t>e</w:t>
      </w:r>
      <w:r w:rsidR="003476F9">
        <w:rPr>
          <w:lang w:val="sl-SI"/>
        </w:rPr>
        <w:t>r</w:t>
      </w:r>
      <w:r w:rsidRPr="003476F9">
        <w:rPr>
          <w:lang w:val="sl-SI"/>
        </w:rPr>
        <w:t>ja morajo biti zgoraj navedeni pogoji izpolnjeni kumulativno.</w:t>
      </w:r>
    </w:p>
    <w:p w14:paraId="57110D46" w14:textId="77777777" w:rsidR="00A441EB" w:rsidRPr="003476F9" w:rsidRDefault="00A441EB" w:rsidP="00A8362B">
      <w:pPr>
        <w:jc w:val="both"/>
        <w:rPr>
          <w:lang w:val="sl-SI"/>
        </w:rPr>
      </w:pPr>
    </w:p>
    <w:p w14:paraId="7426393B" w14:textId="77777777" w:rsidR="00A8362B" w:rsidRDefault="00A8362B" w:rsidP="00A8362B">
      <w:pPr>
        <w:jc w:val="both"/>
        <w:rPr>
          <w:lang w:val="sl-SI"/>
        </w:rPr>
      </w:pPr>
    </w:p>
    <w:p w14:paraId="796E7DCC" w14:textId="77777777" w:rsidR="002606A4" w:rsidRPr="004A57FF" w:rsidRDefault="002606A4" w:rsidP="002606A4">
      <w:pPr>
        <w:pStyle w:val="FURSnaslov2"/>
        <w:jc w:val="both"/>
      </w:pPr>
      <w:bookmarkStart w:id="20" w:name="_Toc78202072"/>
      <w:r w:rsidRPr="004A57FF">
        <w:t>2.6 Povračilo stroškov krije družba, ki ima z delodajalcem poslovni odnos</w:t>
      </w:r>
      <w:bookmarkEnd w:id="20"/>
      <w:r w:rsidRPr="004A57FF">
        <w:t xml:space="preserve"> </w:t>
      </w:r>
    </w:p>
    <w:p w14:paraId="1EDCF492" w14:textId="77777777" w:rsidR="002606A4" w:rsidRPr="004A57FF" w:rsidRDefault="002606A4" w:rsidP="002606A4">
      <w:pPr>
        <w:jc w:val="both"/>
        <w:rPr>
          <w:lang w:val="sl-SI"/>
        </w:rPr>
      </w:pPr>
      <w:r w:rsidRPr="004A57FF">
        <w:rPr>
          <w:lang w:val="sl-SI"/>
        </w:rPr>
        <w:t>Plačila za dogodke (dopolnilno izobraževanje in usposabljanje, sestanki, poslovna srečanja, ipd.)</w:t>
      </w:r>
      <w:r w:rsidR="00D439B0" w:rsidRPr="004A57FF">
        <w:rPr>
          <w:lang w:val="sl-SI"/>
        </w:rPr>
        <w:t>,</w:t>
      </w:r>
      <w:r w:rsidRPr="004A57FF">
        <w:rPr>
          <w:lang w:val="sl-SI"/>
        </w:rPr>
        <w:t xml:space="preserve"> na katere delodajalec pošlje svojega delojemalca in je dogodek v zvezi s poslovanjem delodajalca, se ne štejejo za boniteto delojemalca, tudi če te stroške krije družba, ki ima z delodajalcem poslovni odnos. Povračila stroškov v zvezi z udeležbo na dogodku se v takem primeru ne vštevajo v davčno osnovo dohodka iz delovnega razmerja pod pogoji in do višin določenih za povračila stroškov službene poti, določenih v </w:t>
      </w:r>
      <w:hyperlink r:id="rId62" w:history="1">
        <w:r w:rsidRPr="004A57FF">
          <w:rPr>
            <w:rStyle w:val="Hiperpovezava"/>
            <w:rFonts w:cs="Arial"/>
            <w:color w:val="auto"/>
            <w:szCs w:val="20"/>
            <w:lang w:val="sl-SI"/>
          </w:rPr>
          <w:t>Uredba</w:t>
        </w:r>
      </w:hyperlink>
      <w:r w:rsidRPr="004A57FF">
        <w:rPr>
          <w:lang w:val="sl-SI"/>
        </w:rPr>
        <w:t xml:space="preserve">. </w:t>
      </w:r>
    </w:p>
    <w:p w14:paraId="1D9F4973" w14:textId="77777777" w:rsidR="002606A4" w:rsidRPr="004A57FF" w:rsidRDefault="002606A4" w:rsidP="002606A4">
      <w:pPr>
        <w:jc w:val="both"/>
        <w:rPr>
          <w:lang w:val="sl-SI"/>
        </w:rPr>
      </w:pPr>
    </w:p>
    <w:p w14:paraId="02D19467" w14:textId="77777777" w:rsidR="002606A4" w:rsidRPr="004A57FF" w:rsidRDefault="002606A4" w:rsidP="002606A4">
      <w:pPr>
        <w:jc w:val="both"/>
        <w:rPr>
          <w:lang w:val="sl-SI"/>
        </w:rPr>
      </w:pPr>
      <w:r w:rsidRPr="004A57FF">
        <w:rPr>
          <w:lang w:val="sl-SI"/>
        </w:rPr>
        <w:t xml:space="preserve">Pri tem je pomembno, da imata delodajalec in družba, ki krije stroške (organizator ali druga družba) posloven odnos in </w:t>
      </w:r>
      <w:r w:rsidR="00BD3E46" w:rsidRPr="004A57FF">
        <w:rPr>
          <w:lang w:val="sl-SI"/>
        </w:rPr>
        <w:t xml:space="preserve">da udeleženca dogodka določi delodajalec. </w:t>
      </w:r>
      <w:r w:rsidRPr="004A57FF">
        <w:rPr>
          <w:lang w:val="sl-SI"/>
        </w:rPr>
        <w:t xml:space="preserve">Če pa </w:t>
      </w:r>
      <w:r w:rsidR="00BD3E46" w:rsidRPr="004A57FF">
        <w:rPr>
          <w:lang w:val="sl-SI"/>
        </w:rPr>
        <w:t xml:space="preserve">primeroma organizator </w:t>
      </w:r>
      <w:r w:rsidRPr="004A57FF">
        <w:rPr>
          <w:lang w:val="sl-SI"/>
        </w:rPr>
        <w:t xml:space="preserve">na </w:t>
      </w:r>
      <w:r w:rsidR="00BD3E46" w:rsidRPr="004A57FF">
        <w:rPr>
          <w:lang w:val="sl-SI"/>
        </w:rPr>
        <w:t>dogodek</w:t>
      </w:r>
      <w:r w:rsidRPr="004A57FF">
        <w:rPr>
          <w:lang w:val="sl-SI"/>
        </w:rPr>
        <w:t xml:space="preserve"> povabi točno določenega</w:t>
      </w:r>
      <w:r w:rsidR="00BD3E46" w:rsidRPr="004A57FF">
        <w:rPr>
          <w:lang w:val="sl-SI"/>
        </w:rPr>
        <w:t xml:space="preserve"> </w:t>
      </w:r>
      <w:r w:rsidRPr="004A57FF">
        <w:rPr>
          <w:lang w:val="sl-SI"/>
        </w:rPr>
        <w:t xml:space="preserve">zaposlenega pri </w:t>
      </w:r>
      <w:r w:rsidR="00BD3E46" w:rsidRPr="004A57FF">
        <w:rPr>
          <w:lang w:val="sl-SI"/>
        </w:rPr>
        <w:t xml:space="preserve">delodajalcu se za davčne namene šteje, da </w:t>
      </w:r>
      <w:r w:rsidRPr="004A57FF">
        <w:rPr>
          <w:lang w:val="sl-SI"/>
        </w:rPr>
        <w:t xml:space="preserve">udeleženec na </w:t>
      </w:r>
      <w:r w:rsidR="00BD3E46" w:rsidRPr="004A57FF">
        <w:rPr>
          <w:lang w:val="sl-SI"/>
        </w:rPr>
        <w:t xml:space="preserve">dogodek </w:t>
      </w:r>
      <w:r w:rsidRPr="004A57FF">
        <w:rPr>
          <w:lang w:val="sl-SI"/>
        </w:rPr>
        <w:t>ni napoten s strani delodajalca</w:t>
      </w:r>
      <w:r w:rsidR="00BD3E46" w:rsidRPr="004A57FF">
        <w:rPr>
          <w:lang w:val="sl-SI"/>
        </w:rPr>
        <w:t xml:space="preserve"> in</w:t>
      </w:r>
      <w:r w:rsidRPr="004A57FF">
        <w:rPr>
          <w:lang w:val="sl-SI"/>
        </w:rPr>
        <w:t xml:space="preserve"> se</w:t>
      </w:r>
      <w:r w:rsidR="00BD3E46" w:rsidRPr="004A57FF">
        <w:rPr>
          <w:lang w:val="sl-SI"/>
        </w:rPr>
        <w:t xml:space="preserve"> </w:t>
      </w:r>
      <w:r w:rsidRPr="004A57FF">
        <w:rPr>
          <w:lang w:val="sl-SI"/>
        </w:rPr>
        <w:t>zagotovljena plačila v zvezi s tem štejejo za obdavčljiv dohodek zaposlenega.</w:t>
      </w:r>
    </w:p>
    <w:p w14:paraId="3D36DBCE" w14:textId="77777777" w:rsidR="002606A4" w:rsidRDefault="002606A4" w:rsidP="00846CF9">
      <w:pPr>
        <w:pStyle w:val="FURSnaslov1"/>
      </w:pPr>
    </w:p>
    <w:p w14:paraId="7C9B4401" w14:textId="535E2E25" w:rsidR="00846CF9" w:rsidRPr="00846CF9" w:rsidRDefault="00846CF9" w:rsidP="003D42F9">
      <w:pPr>
        <w:pStyle w:val="FURSnaslov1"/>
        <w:jc w:val="both"/>
      </w:pPr>
      <w:bookmarkStart w:id="21" w:name="_Toc78202073"/>
      <w:r w:rsidRPr="00846CF9">
        <w:t>3.0 POVRAČILA STROŠKOV DELAVCEM, NAPOTENI</w:t>
      </w:r>
      <w:r w:rsidR="00036154">
        <w:t>M</w:t>
      </w:r>
      <w:r w:rsidRPr="00846CF9">
        <w:t xml:space="preserve"> </w:t>
      </w:r>
      <w:r w:rsidR="00FD421C">
        <w:t xml:space="preserve">NA DELO </w:t>
      </w:r>
      <w:r w:rsidRPr="00846CF9">
        <w:t xml:space="preserve">V </w:t>
      </w:r>
      <w:r w:rsidR="00FD421C">
        <w:t>T</w:t>
      </w:r>
      <w:r w:rsidRPr="00846CF9">
        <w:t>UJINO</w:t>
      </w:r>
      <w:bookmarkEnd w:id="21"/>
    </w:p>
    <w:p w14:paraId="6B8CC6DB" w14:textId="77777777" w:rsidR="00846CF9" w:rsidRPr="003724D3" w:rsidRDefault="00480C8F" w:rsidP="00FD421C">
      <w:pPr>
        <w:jc w:val="both"/>
        <w:rPr>
          <w:lang w:val="sl-SI"/>
        </w:rPr>
      </w:pPr>
      <w:r w:rsidRPr="003724D3">
        <w:rPr>
          <w:lang w:val="sl-SI"/>
        </w:rPr>
        <w:t xml:space="preserve">S spremembami </w:t>
      </w:r>
      <w:r w:rsidR="003977F8" w:rsidRPr="003724D3">
        <w:rPr>
          <w:lang w:val="sl-SI"/>
        </w:rPr>
        <w:t>Z</w:t>
      </w:r>
      <w:r w:rsidRPr="003724D3">
        <w:rPr>
          <w:lang w:val="sl-SI"/>
        </w:rPr>
        <w:t xml:space="preserve">akona o dohodnini – </w:t>
      </w:r>
      <w:hyperlink r:id="rId63" w:history="1">
        <w:r w:rsidRPr="003724D3">
          <w:rPr>
            <w:rStyle w:val="Hiperpovezava"/>
            <w:color w:val="auto"/>
            <w:lang w:val="sl-SI"/>
          </w:rPr>
          <w:t>ZDoh-2</w:t>
        </w:r>
      </w:hyperlink>
      <w:r w:rsidRPr="003724D3">
        <w:rPr>
          <w:lang w:val="sl-SI"/>
        </w:rPr>
        <w:t xml:space="preserve"> (novela ZDoh-2S), ki </w:t>
      </w:r>
      <w:r w:rsidR="003D42F9" w:rsidRPr="003724D3">
        <w:rPr>
          <w:lang w:val="sl-SI"/>
        </w:rPr>
        <w:t>se</w:t>
      </w:r>
      <w:r w:rsidRPr="003724D3">
        <w:rPr>
          <w:lang w:val="sl-SI"/>
        </w:rPr>
        <w:t xml:space="preserve"> uporablja za davčna leta od vključno 1. januarja 2018, s</w:t>
      </w:r>
      <w:r w:rsidR="003977F8" w:rsidRPr="003724D3">
        <w:rPr>
          <w:lang w:val="sl-SI"/>
        </w:rPr>
        <w:t>o</w:t>
      </w:r>
      <w:r w:rsidRPr="003724D3">
        <w:rPr>
          <w:lang w:val="sl-SI"/>
        </w:rPr>
        <w:t xml:space="preserve"> </w:t>
      </w:r>
      <w:r w:rsidR="003D42F9" w:rsidRPr="003724D3">
        <w:rPr>
          <w:lang w:val="sl-SI"/>
        </w:rPr>
        <w:t>na podlagi</w:t>
      </w:r>
      <w:r w:rsidR="00FD421C" w:rsidRPr="003724D3">
        <w:rPr>
          <w:lang w:val="sl-SI"/>
        </w:rPr>
        <w:t xml:space="preserve"> 4.b točk</w:t>
      </w:r>
      <w:r w:rsidR="003D42F9" w:rsidRPr="003724D3">
        <w:rPr>
          <w:lang w:val="sl-SI"/>
        </w:rPr>
        <w:t>e</w:t>
      </w:r>
      <w:r w:rsidR="00FD421C" w:rsidRPr="003724D3">
        <w:rPr>
          <w:lang w:val="sl-SI"/>
        </w:rPr>
        <w:t xml:space="preserve"> prvega odstavka 44. člena ZDoh-2 na novo urej</w:t>
      </w:r>
      <w:r w:rsidR="003724D3" w:rsidRPr="003724D3">
        <w:rPr>
          <w:lang w:val="sl-SI"/>
        </w:rPr>
        <w:t>ena</w:t>
      </w:r>
      <w:r w:rsidR="00FD421C" w:rsidRPr="003724D3">
        <w:rPr>
          <w:lang w:val="sl-SI"/>
        </w:rPr>
        <w:t xml:space="preserve"> povračila stroškov v zvezi z začasno napotitvijo na delo v tujino, in sicer povračila stroškov</w:t>
      </w:r>
      <w:r w:rsidR="003724D3" w:rsidRPr="003724D3">
        <w:rPr>
          <w:lang w:val="sl-SI"/>
        </w:rPr>
        <w:t xml:space="preserve"> </w:t>
      </w:r>
      <w:r w:rsidR="00FD421C" w:rsidRPr="003724D3">
        <w:rPr>
          <w:lang w:val="sl-SI"/>
        </w:rPr>
        <w:t>prehrane,</w:t>
      </w:r>
      <w:r w:rsidR="003724D3" w:rsidRPr="003724D3">
        <w:rPr>
          <w:lang w:val="sl-SI"/>
        </w:rPr>
        <w:t xml:space="preserve"> </w:t>
      </w:r>
      <w:r w:rsidR="00FD421C" w:rsidRPr="003724D3">
        <w:rPr>
          <w:lang w:val="sl-SI"/>
        </w:rPr>
        <w:t>prevoza ter</w:t>
      </w:r>
      <w:r w:rsidR="003724D3" w:rsidRPr="003724D3">
        <w:rPr>
          <w:lang w:val="sl-SI"/>
        </w:rPr>
        <w:t xml:space="preserve"> prenočevanja</w:t>
      </w:r>
      <w:r w:rsidR="00FD421C" w:rsidRPr="003724D3">
        <w:rPr>
          <w:lang w:val="sl-SI"/>
        </w:rPr>
        <w:t>.</w:t>
      </w:r>
    </w:p>
    <w:p w14:paraId="12B5C05D" w14:textId="77777777" w:rsidR="00480C8F" w:rsidRPr="003724D3" w:rsidRDefault="00480C8F" w:rsidP="00FD421C">
      <w:pPr>
        <w:jc w:val="both"/>
        <w:rPr>
          <w:lang w:val="sl-SI"/>
        </w:rPr>
      </w:pPr>
    </w:p>
    <w:p w14:paraId="61A16C8D" w14:textId="77777777" w:rsidR="003D42F9" w:rsidRPr="00D439B0" w:rsidRDefault="00480C8F" w:rsidP="003724D3">
      <w:pPr>
        <w:jc w:val="both"/>
        <w:rPr>
          <w:rFonts w:cs="Arial"/>
          <w:color w:val="626161"/>
          <w:szCs w:val="20"/>
          <w:lang w:val="sl-SI" w:eastAsia="sl-SI"/>
        </w:rPr>
      </w:pPr>
      <w:r w:rsidRPr="003724D3">
        <w:rPr>
          <w:lang w:val="sl-SI"/>
        </w:rPr>
        <w:t xml:space="preserve">Podrobna pojasnila, ki veljajo za delavce, napotene na delo v tujino, </w:t>
      </w:r>
      <w:r w:rsidR="003724D3" w:rsidRPr="003724D3">
        <w:rPr>
          <w:lang w:val="sl-SI"/>
        </w:rPr>
        <w:t>objavljena na spletnih straneh FURS</w:t>
      </w:r>
      <w:r w:rsidR="003724D3" w:rsidRPr="00D439B0">
        <w:rPr>
          <w:rFonts w:cs="Arial"/>
          <w:color w:val="FF0000"/>
          <w:szCs w:val="20"/>
          <w:lang w:val="sl-SI"/>
        </w:rPr>
        <w:t xml:space="preserve">: </w:t>
      </w:r>
      <w:hyperlink r:id="rId64" w:tooltip="datoteka D O C X" w:history="1">
        <w:r w:rsidR="003D42F9" w:rsidRPr="00D439B0">
          <w:rPr>
            <w:rFonts w:cs="Arial"/>
            <w:color w:val="239DD8"/>
            <w:szCs w:val="20"/>
            <w:lang w:val="sl-SI" w:eastAsia="sl-SI"/>
          </w:rPr>
          <w:t>Davčna obravnava dohodkov delavcev, ki so napoteni na delo v tujino</w:t>
        </w:r>
      </w:hyperlink>
    </w:p>
    <w:p w14:paraId="08CE42FB" w14:textId="77777777" w:rsidR="00DE1351" w:rsidRPr="008666A7" w:rsidRDefault="00DE1351" w:rsidP="00FD421C">
      <w:pPr>
        <w:jc w:val="both"/>
        <w:rPr>
          <w:lang w:val="sl-SI"/>
        </w:rPr>
      </w:pPr>
    </w:p>
    <w:p w14:paraId="6BEC3DEB" w14:textId="77777777" w:rsidR="00A8362B" w:rsidRPr="002C4A3D" w:rsidRDefault="00846CF9" w:rsidP="002C4A3D">
      <w:pPr>
        <w:pStyle w:val="FURSnaslov1"/>
        <w:jc w:val="both"/>
      </w:pPr>
      <w:bookmarkStart w:id="22" w:name="_Toc78202074"/>
      <w:r>
        <w:t>4</w:t>
      </w:r>
      <w:r w:rsidR="002C4A3D">
        <w:t xml:space="preserve">.0 </w:t>
      </w:r>
      <w:r w:rsidR="00A8362B" w:rsidRPr="002C4A3D">
        <w:t>DRUGI DOHODKI IZ DELOVNEGA RAZMERJA</w:t>
      </w:r>
      <w:bookmarkEnd w:id="22"/>
    </w:p>
    <w:p w14:paraId="61105D0D" w14:textId="77777777" w:rsidR="00A8362B" w:rsidRDefault="00A8362B" w:rsidP="00A8362B">
      <w:pPr>
        <w:jc w:val="both"/>
        <w:rPr>
          <w:lang w:val="sl-SI"/>
        </w:rPr>
      </w:pPr>
      <w:r w:rsidRPr="00A748E3">
        <w:rPr>
          <w:lang w:val="sl-SI"/>
        </w:rPr>
        <w:t xml:space="preserve">Pri obravnavi </w:t>
      </w:r>
      <w:r>
        <w:rPr>
          <w:lang w:val="sl-SI"/>
        </w:rPr>
        <w:t xml:space="preserve">drugih dohodkov iz delovnega razmerja </w:t>
      </w:r>
      <w:r w:rsidRPr="00A748E3">
        <w:rPr>
          <w:lang w:val="sl-SI"/>
        </w:rPr>
        <w:t xml:space="preserve">je treba ločiti delovnopravno obravnavo od </w:t>
      </w:r>
      <w:r>
        <w:rPr>
          <w:lang w:val="sl-SI"/>
        </w:rPr>
        <w:t xml:space="preserve">njihove </w:t>
      </w:r>
      <w:r w:rsidRPr="00A748E3">
        <w:rPr>
          <w:lang w:val="sl-SI"/>
        </w:rPr>
        <w:t xml:space="preserve">davčne obravnave. Davčno obravnavo </w:t>
      </w:r>
      <w:r>
        <w:rPr>
          <w:lang w:val="sl-SI"/>
        </w:rPr>
        <w:t>drugih dohodkov</w:t>
      </w:r>
      <w:r w:rsidR="008A7160">
        <w:rPr>
          <w:lang w:val="sl-SI"/>
        </w:rPr>
        <w:t>, ki se ne vštevajo v davčno osnovo dohodka</w:t>
      </w:r>
      <w:r>
        <w:rPr>
          <w:lang w:val="sl-SI"/>
        </w:rPr>
        <w:t xml:space="preserve"> iz delovnega</w:t>
      </w:r>
      <w:r w:rsidRPr="00A748E3">
        <w:rPr>
          <w:lang w:val="sl-SI"/>
        </w:rPr>
        <w:t xml:space="preserve"> </w:t>
      </w:r>
      <w:r>
        <w:rPr>
          <w:lang w:val="sl-SI"/>
        </w:rPr>
        <w:t xml:space="preserve">razmerja </w:t>
      </w:r>
      <w:r w:rsidRPr="00A748E3">
        <w:rPr>
          <w:lang w:val="sl-SI"/>
        </w:rPr>
        <w:t xml:space="preserve">ureja </w:t>
      </w:r>
      <w:r w:rsidR="002A670A">
        <w:rPr>
          <w:lang w:val="sl-SI"/>
        </w:rPr>
        <w:t xml:space="preserve">Zakon o dohodnini - </w:t>
      </w:r>
      <w:hyperlink r:id="rId65" w:history="1">
        <w:r w:rsidRPr="002A670A">
          <w:rPr>
            <w:rStyle w:val="Hiperpovezava"/>
            <w:lang w:val="sl-SI"/>
          </w:rPr>
          <w:t>ZDoh-2</w:t>
        </w:r>
      </w:hyperlink>
      <w:r w:rsidRPr="00A748E3">
        <w:rPr>
          <w:lang w:val="sl-SI"/>
        </w:rPr>
        <w:t xml:space="preserve"> v 44. </w:t>
      </w:r>
      <w:r>
        <w:rPr>
          <w:lang w:val="sl-SI"/>
        </w:rPr>
        <w:t>č</w:t>
      </w:r>
      <w:r w:rsidRPr="00A748E3">
        <w:rPr>
          <w:lang w:val="sl-SI"/>
        </w:rPr>
        <w:t>len</w:t>
      </w:r>
      <w:r>
        <w:rPr>
          <w:lang w:val="sl-SI"/>
        </w:rPr>
        <w:t xml:space="preserve">u. </w:t>
      </w:r>
      <w:r w:rsidR="008A7160">
        <w:rPr>
          <w:lang w:val="sl-SI"/>
        </w:rPr>
        <w:t>Ti dohodki se</w:t>
      </w:r>
      <w:r w:rsidR="001A246D">
        <w:rPr>
          <w:lang w:val="sl-SI"/>
        </w:rPr>
        <w:t>,</w:t>
      </w:r>
      <w:r w:rsidR="008A7160">
        <w:rPr>
          <w:lang w:val="sl-SI"/>
        </w:rPr>
        <w:t xml:space="preserve"> v skladu</w:t>
      </w:r>
      <w:r>
        <w:rPr>
          <w:lang w:val="sl-SI"/>
        </w:rPr>
        <w:t xml:space="preserve"> z drugim odstavkom 44. člena ZDoh-2</w:t>
      </w:r>
      <w:r w:rsidR="001A246D">
        <w:rPr>
          <w:lang w:val="sl-SI"/>
        </w:rPr>
        <w:t>,</w:t>
      </w:r>
      <w:r>
        <w:rPr>
          <w:lang w:val="sl-SI"/>
        </w:rPr>
        <w:t xml:space="preserve"> v davčno osnovo dohodka iz delovnega razmerja vključuje</w:t>
      </w:r>
      <w:r w:rsidR="008A7160">
        <w:rPr>
          <w:lang w:val="sl-SI"/>
        </w:rPr>
        <w:t>jo</w:t>
      </w:r>
      <w:r>
        <w:rPr>
          <w:lang w:val="sl-SI"/>
        </w:rPr>
        <w:t xml:space="preserve"> v delu, ki presega znesek, ki je določen kot neobdavčen.</w:t>
      </w:r>
    </w:p>
    <w:p w14:paraId="4BCE9F27" w14:textId="77777777" w:rsidR="00DE1351" w:rsidRDefault="00DE1351" w:rsidP="00A8362B">
      <w:pPr>
        <w:jc w:val="both"/>
        <w:rPr>
          <w:lang w:val="sl-SI"/>
        </w:rPr>
      </w:pPr>
    </w:p>
    <w:p w14:paraId="50BC766E" w14:textId="77777777" w:rsidR="002C4A3D" w:rsidRDefault="00846CF9" w:rsidP="002C4A3D">
      <w:pPr>
        <w:pStyle w:val="FURSnaslov2"/>
        <w:jc w:val="both"/>
      </w:pPr>
      <w:bookmarkStart w:id="23" w:name="_Toc78202075"/>
      <w:r>
        <w:t>4</w:t>
      </w:r>
      <w:r w:rsidR="002C4A3D">
        <w:t>.1 Jubilejna nagrada</w:t>
      </w:r>
      <w:bookmarkEnd w:id="23"/>
    </w:p>
    <w:p w14:paraId="69183CF0" w14:textId="77777777" w:rsidR="00A8362B" w:rsidRPr="00A073F0" w:rsidRDefault="00A8362B" w:rsidP="00A8362B">
      <w:pPr>
        <w:jc w:val="both"/>
        <w:rPr>
          <w:lang w:val="sl-SI"/>
        </w:rPr>
      </w:pPr>
      <w:r>
        <w:rPr>
          <w:lang w:val="sl-SI"/>
        </w:rPr>
        <w:t>J</w:t>
      </w:r>
      <w:r w:rsidRPr="008666A7">
        <w:rPr>
          <w:lang w:val="sl-SI"/>
        </w:rPr>
        <w:t xml:space="preserve">ubilejna nagrada za skupno delovno dobo </w:t>
      </w:r>
      <w:r w:rsidRPr="00C76C8E">
        <w:rPr>
          <w:b/>
          <w:lang w:val="sl-SI"/>
        </w:rPr>
        <w:t>ali</w:t>
      </w:r>
      <w:r w:rsidRPr="008666A7">
        <w:rPr>
          <w:lang w:val="sl-SI"/>
        </w:rPr>
        <w:t xml:space="preserve"> za skupno delovno dobo pri zadnjem delodajalcu, </w:t>
      </w:r>
      <w:r w:rsidRPr="00A073F0">
        <w:rPr>
          <w:lang w:val="sl-SI"/>
        </w:rPr>
        <w:t>se ne všteva v davčno osnovo do višine</w:t>
      </w:r>
      <w:r w:rsidR="00332D89">
        <w:rPr>
          <w:lang w:val="sl-SI"/>
        </w:rPr>
        <w:t xml:space="preserve"> (9. člen </w:t>
      </w:r>
      <w:r w:rsidR="00332D89" w:rsidRPr="009D6D10">
        <w:rPr>
          <w:rFonts w:cs="Arial"/>
          <w:szCs w:val="20"/>
          <w:lang w:val="sl-SI"/>
        </w:rPr>
        <w:t xml:space="preserve">Uredbe o davčni obravnavi povračil stroškov in drugih dohodkov iz delovnega razmerja – </w:t>
      </w:r>
      <w:hyperlink r:id="rId66" w:history="1">
        <w:r w:rsidR="00332D89" w:rsidRPr="009D6D10">
          <w:rPr>
            <w:rStyle w:val="Hiperpovezava"/>
            <w:rFonts w:cs="Arial"/>
            <w:szCs w:val="20"/>
            <w:lang w:val="sl-SI"/>
          </w:rPr>
          <w:t>Uredba</w:t>
        </w:r>
      </w:hyperlink>
      <w:r w:rsidR="00332D89" w:rsidRPr="00332D89">
        <w:rPr>
          <w:rFonts w:cs="Arial"/>
          <w:szCs w:val="20"/>
          <w:lang w:val="sl-SI"/>
        </w:rPr>
        <w:t>)</w:t>
      </w:r>
      <w:r w:rsidRPr="00A073F0">
        <w:rPr>
          <w:lang w:val="sl-SI"/>
        </w:rPr>
        <w:t xml:space="preserve">: </w:t>
      </w:r>
    </w:p>
    <w:p w14:paraId="61E6C15D" w14:textId="77777777" w:rsidR="00A8362B" w:rsidRPr="00A073F0" w:rsidRDefault="00A8362B" w:rsidP="001164D2">
      <w:pPr>
        <w:numPr>
          <w:ilvl w:val="0"/>
          <w:numId w:val="2"/>
        </w:numPr>
        <w:jc w:val="both"/>
        <w:rPr>
          <w:lang w:val="sl-SI"/>
        </w:rPr>
      </w:pPr>
      <w:r w:rsidRPr="00A073F0">
        <w:rPr>
          <w:lang w:val="sl-SI"/>
        </w:rPr>
        <w:t xml:space="preserve">460 eur za 10 let delovne dobe, </w:t>
      </w:r>
    </w:p>
    <w:p w14:paraId="6C95087D" w14:textId="77777777" w:rsidR="00A8362B" w:rsidRPr="00A073F0" w:rsidRDefault="00A8362B" w:rsidP="001164D2">
      <w:pPr>
        <w:numPr>
          <w:ilvl w:val="0"/>
          <w:numId w:val="2"/>
        </w:numPr>
        <w:jc w:val="both"/>
        <w:rPr>
          <w:lang w:val="sl-SI"/>
        </w:rPr>
      </w:pPr>
      <w:r w:rsidRPr="00A073F0">
        <w:rPr>
          <w:lang w:val="sl-SI"/>
        </w:rPr>
        <w:t xml:space="preserve">689 eur za 20 let delovne dobe, </w:t>
      </w:r>
    </w:p>
    <w:p w14:paraId="2C739F58" w14:textId="77777777" w:rsidR="00A8362B" w:rsidRPr="00A073F0" w:rsidRDefault="00A8362B" w:rsidP="001164D2">
      <w:pPr>
        <w:numPr>
          <w:ilvl w:val="0"/>
          <w:numId w:val="2"/>
        </w:numPr>
        <w:jc w:val="both"/>
        <w:rPr>
          <w:lang w:val="sl-SI"/>
        </w:rPr>
      </w:pPr>
      <w:r w:rsidRPr="00A073F0">
        <w:rPr>
          <w:lang w:val="sl-SI"/>
        </w:rPr>
        <w:lastRenderedPageBreak/>
        <w:t xml:space="preserve">919 eur za 30 let delovne dobe, </w:t>
      </w:r>
    </w:p>
    <w:p w14:paraId="6AB4B73A" w14:textId="77777777" w:rsidR="00A8362B" w:rsidRDefault="00A8362B" w:rsidP="001164D2">
      <w:pPr>
        <w:numPr>
          <w:ilvl w:val="0"/>
          <w:numId w:val="2"/>
        </w:numPr>
        <w:jc w:val="both"/>
        <w:rPr>
          <w:lang w:val="sl-SI"/>
        </w:rPr>
      </w:pPr>
      <w:r w:rsidRPr="00A073F0">
        <w:rPr>
          <w:lang w:val="sl-SI"/>
        </w:rPr>
        <w:t xml:space="preserve">919 eur za 40 let delovne dobe. </w:t>
      </w:r>
    </w:p>
    <w:p w14:paraId="31E6181E" w14:textId="77777777" w:rsidR="00A8362B" w:rsidRDefault="00A8362B" w:rsidP="00A8362B">
      <w:pPr>
        <w:jc w:val="both"/>
        <w:rPr>
          <w:lang w:val="sl-SI"/>
        </w:rPr>
      </w:pPr>
    </w:p>
    <w:p w14:paraId="63380DE3" w14:textId="77777777" w:rsidR="00332D89" w:rsidRDefault="002D3445" w:rsidP="00332D89">
      <w:pPr>
        <w:jc w:val="both"/>
        <w:rPr>
          <w:lang w:val="sl-SI"/>
        </w:rPr>
      </w:pPr>
      <w:r>
        <w:rPr>
          <w:lang w:val="sl-SI"/>
        </w:rPr>
        <w:t>Za izplačilo jubilejne nagrade je ključnega pomena izpolnjevanje pogojev za pridobitev pravice do izplačila.</w:t>
      </w:r>
      <w:r w:rsidRPr="00931376">
        <w:rPr>
          <w:lang w:val="sl-SI"/>
        </w:rPr>
        <w:t xml:space="preserve"> </w:t>
      </w:r>
      <w:r w:rsidR="00332D89" w:rsidRPr="00A748E3">
        <w:rPr>
          <w:lang w:val="sl-SI"/>
        </w:rPr>
        <w:t xml:space="preserve">Zakon o delovnih razmerjih </w:t>
      </w:r>
      <w:r w:rsidR="00332D89">
        <w:rPr>
          <w:lang w:val="sl-SI"/>
        </w:rPr>
        <w:t>–</w:t>
      </w:r>
      <w:r w:rsidR="00332D89" w:rsidRPr="00A748E3">
        <w:rPr>
          <w:lang w:val="sl-SI"/>
        </w:rPr>
        <w:t xml:space="preserve"> </w:t>
      </w:r>
      <w:hyperlink r:id="rId67" w:history="1">
        <w:r w:rsidR="00332D89" w:rsidRPr="009F7CF6">
          <w:rPr>
            <w:rStyle w:val="Hiperpovezava"/>
            <w:lang w:val="sl-SI"/>
          </w:rPr>
          <w:t>ZDR-1</w:t>
        </w:r>
      </w:hyperlink>
      <w:r w:rsidR="00332D89" w:rsidRPr="00332D89">
        <w:rPr>
          <w:lang w:val="sl-SI"/>
        </w:rPr>
        <w:t xml:space="preserve"> </w:t>
      </w:r>
      <w:r>
        <w:rPr>
          <w:lang w:val="sl-SI"/>
        </w:rPr>
        <w:t xml:space="preserve">ne določa pogojev v zvezi z izplačili jubilejnih nagrad, temveč je to urejeno v posameznih kolektivnih pogodbah, aktih delodajalca ali pogodbi o zaposlitvi. </w:t>
      </w:r>
      <w:r w:rsidR="00332D89">
        <w:rPr>
          <w:lang w:val="sl-SI"/>
        </w:rPr>
        <w:t xml:space="preserve">Tako je jubilejna nagrada za skupno delovno dobo pri zadnjem delodajalcu, glede na naravo in namen tega dohodka, za zaposlene pravica iz delovnega razmerja zaradi pripadnosti delodajalcu, saj se s to nagrado zaposlenega nagradi za dolgoletno lojalnost temu delodajalcu. </w:t>
      </w:r>
    </w:p>
    <w:p w14:paraId="7879B93E" w14:textId="77777777" w:rsidR="00332D89" w:rsidRDefault="00332D89" w:rsidP="00332D89">
      <w:pPr>
        <w:jc w:val="both"/>
        <w:rPr>
          <w:lang w:val="sl-SI"/>
        </w:rPr>
      </w:pPr>
    </w:p>
    <w:p w14:paraId="70C4826C" w14:textId="77777777" w:rsidR="00332D89" w:rsidRDefault="00332D89" w:rsidP="00332D89">
      <w:pPr>
        <w:jc w:val="both"/>
        <w:rPr>
          <w:lang w:val="sl-SI"/>
        </w:rPr>
      </w:pPr>
      <w:r>
        <w:rPr>
          <w:lang w:val="sl-SI"/>
        </w:rPr>
        <w:t>Č</w:t>
      </w:r>
      <w:r w:rsidRPr="00D33A14">
        <w:rPr>
          <w:lang w:val="sl-SI"/>
        </w:rPr>
        <w:t>e je bila delojemalcu izplačana jubilejna nagrada za skupno delovno dobo, se pri istem delodajalcu kasneje izplačan</w:t>
      </w:r>
      <w:r>
        <w:rPr>
          <w:lang w:val="sl-SI"/>
        </w:rPr>
        <w:t>e</w:t>
      </w:r>
      <w:r w:rsidRPr="00D33A14">
        <w:rPr>
          <w:lang w:val="sl-SI"/>
        </w:rPr>
        <w:t xml:space="preserve"> jubilejn</w:t>
      </w:r>
      <w:r>
        <w:rPr>
          <w:lang w:val="sl-SI"/>
        </w:rPr>
        <w:t>e</w:t>
      </w:r>
      <w:r w:rsidRPr="00D33A14">
        <w:rPr>
          <w:lang w:val="sl-SI"/>
        </w:rPr>
        <w:t xml:space="preserve"> nagrad</w:t>
      </w:r>
      <w:r>
        <w:rPr>
          <w:lang w:val="sl-SI"/>
        </w:rPr>
        <w:t>e</w:t>
      </w:r>
      <w:r w:rsidRPr="00D33A14">
        <w:rPr>
          <w:lang w:val="sl-SI"/>
        </w:rPr>
        <w:t xml:space="preserve"> za skupno delovno dobo pri zadnjem delodajalcu všteva</w:t>
      </w:r>
      <w:r>
        <w:rPr>
          <w:lang w:val="sl-SI"/>
        </w:rPr>
        <w:t>jo</w:t>
      </w:r>
      <w:r w:rsidRPr="00D33A14">
        <w:rPr>
          <w:lang w:val="sl-SI"/>
        </w:rPr>
        <w:t xml:space="preserve"> v davčno osnovo</w:t>
      </w:r>
      <w:r w:rsidR="001A246D">
        <w:rPr>
          <w:lang w:val="sl-SI"/>
        </w:rPr>
        <w:t xml:space="preserve"> dohodka iz delovnega razmerja</w:t>
      </w:r>
      <w:r w:rsidRPr="00D33A14">
        <w:rPr>
          <w:lang w:val="sl-SI"/>
        </w:rPr>
        <w:t xml:space="preserve">. </w:t>
      </w:r>
    </w:p>
    <w:p w14:paraId="3DCC4FA9" w14:textId="77777777" w:rsidR="001A152C" w:rsidRDefault="001A152C" w:rsidP="001A152C">
      <w:pPr>
        <w:jc w:val="both"/>
        <w:rPr>
          <w:lang w:val="sl-SI"/>
        </w:rPr>
      </w:pPr>
    </w:p>
    <w:p w14:paraId="6218EBEC" w14:textId="77777777" w:rsidR="00BD3E46" w:rsidRPr="00BD3E46" w:rsidRDefault="00BD3E46" w:rsidP="00BD3E46">
      <w:pPr>
        <w:pStyle w:val="FURSnaslov2"/>
        <w:jc w:val="both"/>
        <w:rPr>
          <w:sz w:val="22"/>
          <w:szCs w:val="22"/>
        </w:rPr>
      </w:pPr>
      <w:bookmarkStart w:id="24" w:name="_Toc78202076"/>
      <w:r w:rsidRPr="00BD3E46">
        <w:rPr>
          <w:sz w:val="22"/>
          <w:szCs w:val="22"/>
        </w:rPr>
        <w:t xml:space="preserve">4.1.1 Jubilejna </w:t>
      </w:r>
      <w:proofErr w:type="spellStart"/>
      <w:r w:rsidRPr="00BD3E46">
        <w:rPr>
          <w:sz w:val="22"/>
          <w:szCs w:val="22"/>
        </w:rPr>
        <w:t>narada</w:t>
      </w:r>
      <w:proofErr w:type="spellEnd"/>
      <w:r w:rsidRPr="00BD3E46">
        <w:rPr>
          <w:sz w:val="22"/>
          <w:szCs w:val="22"/>
        </w:rPr>
        <w:t xml:space="preserve"> za javne uslužbence</w:t>
      </w:r>
      <w:bookmarkEnd w:id="24"/>
    </w:p>
    <w:p w14:paraId="711F9B4B" w14:textId="77777777" w:rsidR="002D3445" w:rsidRDefault="002D3445" w:rsidP="002D3445">
      <w:pPr>
        <w:jc w:val="both"/>
        <w:rPr>
          <w:lang w:val="sl-SI"/>
        </w:rPr>
      </w:pPr>
      <w:r>
        <w:rPr>
          <w:lang w:val="sl-SI"/>
        </w:rPr>
        <w:t xml:space="preserve">Pravico </w:t>
      </w:r>
      <w:r w:rsidRPr="00386FE6">
        <w:rPr>
          <w:b/>
          <w:lang w:val="sl-SI"/>
        </w:rPr>
        <w:t>javnega uslužbenca</w:t>
      </w:r>
      <w:r>
        <w:rPr>
          <w:lang w:val="sl-SI"/>
        </w:rPr>
        <w:t xml:space="preserve"> do jubilejne nagrade določa </w:t>
      </w:r>
      <w:r w:rsidR="00332D89">
        <w:rPr>
          <w:lang w:val="sl-SI"/>
        </w:rPr>
        <w:t xml:space="preserve">Zakon o uravnoteženju javnih financ - </w:t>
      </w:r>
      <w:hyperlink r:id="rId68" w:history="1">
        <w:r w:rsidRPr="00332D89">
          <w:rPr>
            <w:rStyle w:val="Hiperpovezava"/>
            <w:lang w:val="sl-SI"/>
          </w:rPr>
          <w:t>ZUJF</w:t>
        </w:r>
      </w:hyperlink>
      <w:r>
        <w:rPr>
          <w:lang w:val="sl-SI"/>
        </w:rPr>
        <w:t xml:space="preserve"> v 177. členu, in sicer z</w:t>
      </w:r>
      <w:r w:rsidRPr="00414817">
        <w:rPr>
          <w:lang w:val="sl-SI"/>
        </w:rPr>
        <w:t>aposlenemu pripada jubilejna nagrada za 10</w:t>
      </w:r>
      <w:r>
        <w:rPr>
          <w:lang w:val="sl-SI"/>
        </w:rPr>
        <w:t>, 20 in 30</w:t>
      </w:r>
      <w:r w:rsidRPr="00414817">
        <w:rPr>
          <w:lang w:val="sl-SI"/>
        </w:rPr>
        <w:t xml:space="preserve"> let delovne dobe</w:t>
      </w:r>
      <w:r>
        <w:rPr>
          <w:lang w:val="sl-SI"/>
        </w:rPr>
        <w:t>, p</w:t>
      </w:r>
      <w:r w:rsidRPr="00D33A14">
        <w:rPr>
          <w:lang w:val="sl-SI"/>
        </w:rPr>
        <w:t>ri čemer se kot delovna doba, sk</w:t>
      </w:r>
      <w:r>
        <w:rPr>
          <w:lang w:val="sl-SI"/>
        </w:rPr>
        <w:t>l</w:t>
      </w:r>
      <w:r w:rsidRPr="00D33A14">
        <w:rPr>
          <w:lang w:val="sl-SI"/>
        </w:rPr>
        <w:t>adno s tretjim ods</w:t>
      </w:r>
      <w:r>
        <w:rPr>
          <w:lang w:val="sl-SI"/>
        </w:rPr>
        <w:t>t</w:t>
      </w:r>
      <w:r w:rsidRPr="00D33A14">
        <w:rPr>
          <w:lang w:val="sl-SI"/>
        </w:rPr>
        <w:t>avkom tega člena</w:t>
      </w:r>
      <w:r>
        <w:rPr>
          <w:lang w:val="sl-SI"/>
        </w:rPr>
        <w:t>,</w:t>
      </w:r>
      <w:r w:rsidRPr="00D33A14">
        <w:rPr>
          <w:lang w:val="sl-SI"/>
        </w:rPr>
        <w:t xml:space="preserve"> upošteva </w:t>
      </w:r>
      <w:r w:rsidRPr="00414817">
        <w:rPr>
          <w:lang w:val="sl-SI"/>
        </w:rPr>
        <w:t>delovna doba, ki jo je zaposleni izpolnil pri delodajalcih v javnem sektorju</w:t>
      </w:r>
      <w:r>
        <w:rPr>
          <w:lang w:val="sl-SI"/>
        </w:rPr>
        <w:t>.</w:t>
      </w:r>
      <w:r w:rsidR="00BD3E46">
        <w:rPr>
          <w:lang w:val="sl-SI"/>
        </w:rPr>
        <w:t xml:space="preserve"> </w:t>
      </w:r>
      <w:r w:rsidR="00332D89">
        <w:rPr>
          <w:lang w:val="sl-SI"/>
        </w:rPr>
        <w:t>J</w:t>
      </w:r>
      <w:r>
        <w:rPr>
          <w:lang w:val="sl-SI"/>
        </w:rPr>
        <w:t xml:space="preserve">ubilejna nagrada za skupno delovno dobo pri delodajalcih v javnem sektorju, ki jo določa 177. člen </w:t>
      </w:r>
      <w:hyperlink r:id="rId69" w:history="1">
        <w:r w:rsidR="008A7160" w:rsidRPr="00332D89">
          <w:rPr>
            <w:rStyle w:val="Hiperpovezava"/>
            <w:lang w:val="sl-SI"/>
          </w:rPr>
          <w:t>ZUJF</w:t>
        </w:r>
      </w:hyperlink>
      <w:r>
        <w:rPr>
          <w:lang w:val="sl-SI"/>
        </w:rPr>
        <w:t xml:space="preserve">, </w:t>
      </w:r>
      <w:r w:rsidR="00332D89">
        <w:rPr>
          <w:lang w:val="sl-SI"/>
        </w:rPr>
        <w:t xml:space="preserve">ima </w:t>
      </w:r>
      <w:r>
        <w:rPr>
          <w:lang w:val="sl-SI"/>
        </w:rPr>
        <w:t>enako oziroma podobno naravo</w:t>
      </w:r>
      <w:r w:rsidR="00332D89">
        <w:rPr>
          <w:lang w:val="sl-SI"/>
        </w:rPr>
        <w:t xml:space="preserve"> kot jubilejna nagrada za skupno delovno dobo pri zadnjem delodajalcu</w:t>
      </w:r>
      <w:r>
        <w:rPr>
          <w:lang w:val="sl-SI"/>
        </w:rPr>
        <w:t xml:space="preserve">, saj se tudi z njo zaposleni nagradi za pripadnost delodajalcem v javnem sektorju. </w:t>
      </w:r>
      <w:r w:rsidR="008A7160">
        <w:rPr>
          <w:lang w:val="sl-SI"/>
        </w:rPr>
        <w:t>Z</w:t>
      </w:r>
      <w:r>
        <w:rPr>
          <w:lang w:val="sl-SI"/>
        </w:rPr>
        <w:t xml:space="preserve"> vidika določitve pravice do navedene jubilejne nagrade, javni sektor deluje kot en delodajalec</w:t>
      </w:r>
      <w:r w:rsidR="008A7160">
        <w:rPr>
          <w:lang w:val="sl-SI"/>
        </w:rPr>
        <w:t>, z</w:t>
      </w:r>
      <w:r>
        <w:rPr>
          <w:lang w:val="sl-SI"/>
        </w:rPr>
        <w:t xml:space="preserve">ato se za davčne namene jubilejna nagrada, izplačana na podlagi 177. člena </w:t>
      </w:r>
      <w:hyperlink r:id="rId70" w:history="1">
        <w:r w:rsidR="008A7160" w:rsidRPr="00332D89">
          <w:rPr>
            <w:rStyle w:val="Hiperpovezava"/>
            <w:lang w:val="sl-SI"/>
          </w:rPr>
          <w:t>ZUJF</w:t>
        </w:r>
      </w:hyperlink>
      <w:r>
        <w:rPr>
          <w:lang w:val="sl-SI"/>
        </w:rPr>
        <w:t>, šteje za jubilejno nagrado za skupno delovno dobo pri zadnjem delodajalcu.</w:t>
      </w:r>
    </w:p>
    <w:p w14:paraId="64956EED" w14:textId="77777777" w:rsidR="002D3445" w:rsidRDefault="002D3445" w:rsidP="002D3445">
      <w:pPr>
        <w:jc w:val="both"/>
        <w:rPr>
          <w:lang w:val="sl-SI"/>
        </w:rPr>
      </w:pPr>
    </w:p>
    <w:p w14:paraId="53CD5C7A" w14:textId="77777777" w:rsidR="002D3445" w:rsidRDefault="001A246D" w:rsidP="002D3445">
      <w:pPr>
        <w:jc w:val="both"/>
        <w:rPr>
          <w:lang w:val="sl-SI"/>
        </w:rPr>
      </w:pPr>
      <w:r>
        <w:rPr>
          <w:lang w:val="sl-SI"/>
        </w:rPr>
        <w:t>V s</w:t>
      </w:r>
      <w:r w:rsidR="002D3445">
        <w:rPr>
          <w:lang w:val="sl-SI"/>
        </w:rPr>
        <w:t>klad</w:t>
      </w:r>
      <w:r>
        <w:rPr>
          <w:lang w:val="sl-SI"/>
        </w:rPr>
        <w:t>u</w:t>
      </w:r>
      <w:r w:rsidR="002D3445">
        <w:rPr>
          <w:lang w:val="sl-SI"/>
        </w:rPr>
        <w:t xml:space="preserve"> z namenom drugega odstavka 9. člena </w:t>
      </w:r>
      <w:hyperlink r:id="rId71" w:history="1">
        <w:r w:rsidR="008A7160" w:rsidRPr="009D6D10">
          <w:rPr>
            <w:rStyle w:val="Hiperpovezava"/>
            <w:rFonts w:cs="Arial"/>
            <w:szCs w:val="20"/>
            <w:lang w:val="sl-SI"/>
          </w:rPr>
          <w:t>Uredb</w:t>
        </w:r>
        <w:r w:rsidR="008A7160">
          <w:rPr>
            <w:rStyle w:val="Hiperpovezava"/>
            <w:rFonts w:cs="Arial"/>
            <w:szCs w:val="20"/>
            <w:lang w:val="sl-SI"/>
          </w:rPr>
          <w:t>e</w:t>
        </w:r>
      </w:hyperlink>
      <w:r w:rsidR="002D3445">
        <w:rPr>
          <w:lang w:val="sl-SI"/>
        </w:rPr>
        <w:t>, je jubilejno nagrado za isti jubilej pri istem delodajalcu mogoče neobdavčeno izplačati le enkrat. Če je torej delodajalec v javnem sektorju javnemu uslužbencu že izplačal jubilejno nagrado za skupno delovno dobo, je jubilejna nagrada za skupno delovno dobo pri delodajalcih v javnem sektorju, ki je izplačana za isti jubilej, v celoti obdavčena. Javni uslužbenec tako ne more neobdavčeno prejeti jubilejne nagrade za npr. 10 let delovne dobe pri delodajalcih v javnem sektorju, če je predhodno od delodajalca v javnem sektorju že prejel jubilejno nagrado za 10 let skupne delovne dobe.</w:t>
      </w:r>
    </w:p>
    <w:p w14:paraId="0861A11F" w14:textId="77777777" w:rsidR="002D3445" w:rsidRDefault="002D3445" w:rsidP="002D3445">
      <w:pPr>
        <w:jc w:val="both"/>
        <w:rPr>
          <w:lang w:val="sl-SI"/>
        </w:rPr>
      </w:pPr>
    </w:p>
    <w:p w14:paraId="246ECBD9" w14:textId="77777777" w:rsidR="002D3445" w:rsidRDefault="002D3445" w:rsidP="002D3445">
      <w:pPr>
        <w:jc w:val="both"/>
        <w:rPr>
          <w:lang w:val="sl-SI"/>
        </w:rPr>
      </w:pPr>
      <w:r>
        <w:rPr>
          <w:lang w:val="sl-SI"/>
        </w:rPr>
        <w:t>Navedeno pa ne velja, če je javni uslužbenec jubilejno nagrado za skupno delovno dobo za isti jubilej prejel od delodajalca, ki ni del javnega sektorja. Če je torej javni uslužbenec prejel jubilejno nagrado za primeroma 10 let skupne delovne dobe od delodajalca v gospodarstvu, se jubilejna nagrada za 10 let delovne dobe v javnem sektorju lahko izplača neobdavčeno.</w:t>
      </w:r>
    </w:p>
    <w:p w14:paraId="498F1667" w14:textId="77777777" w:rsidR="002D3445" w:rsidRDefault="002D3445" w:rsidP="002D3445">
      <w:pPr>
        <w:jc w:val="both"/>
        <w:rPr>
          <w:lang w:val="sl-SI"/>
        </w:rPr>
      </w:pPr>
    </w:p>
    <w:p w14:paraId="76C0B586" w14:textId="77777777" w:rsidR="001A152C" w:rsidRDefault="0049216D" w:rsidP="001A152C">
      <w:pPr>
        <w:jc w:val="both"/>
        <w:rPr>
          <w:lang w:val="sl-SI"/>
        </w:rPr>
      </w:pPr>
      <w:r>
        <w:rPr>
          <w:lang w:val="sl-SI"/>
        </w:rPr>
        <w:t>V</w:t>
      </w:r>
      <w:r w:rsidR="001A152C">
        <w:rPr>
          <w:lang w:val="sl-SI"/>
        </w:rPr>
        <w:t xml:space="preserve"> skladu z drugim odstavkom 73. člena </w:t>
      </w:r>
      <w:r w:rsidR="008A7160" w:rsidRPr="00A748E3">
        <w:rPr>
          <w:lang w:val="sl-SI"/>
        </w:rPr>
        <w:t>Zakon</w:t>
      </w:r>
      <w:r w:rsidR="008A7160">
        <w:rPr>
          <w:lang w:val="sl-SI"/>
        </w:rPr>
        <w:t>a</w:t>
      </w:r>
      <w:r w:rsidR="008A7160" w:rsidRPr="00A748E3">
        <w:rPr>
          <w:lang w:val="sl-SI"/>
        </w:rPr>
        <w:t xml:space="preserve"> o delovnih razmerjih </w:t>
      </w:r>
      <w:r w:rsidR="008A7160">
        <w:rPr>
          <w:lang w:val="sl-SI"/>
        </w:rPr>
        <w:t>–</w:t>
      </w:r>
      <w:r w:rsidR="008A7160" w:rsidRPr="00A748E3">
        <w:rPr>
          <w:lang w:val="sl-SI"/>
        </w:rPr>
        <w:t xml:space="preserve"> </w:t>
      </w:r>
      <w:hyperlink r:id="rId72" w:history="1">
        <w:r w:rsidR="008A7160" w:rsidRPr="009F7CF6">
          <w:rPr>
            <w:rStyle w:val="Hiperpovezava"/>
            <w:lang w:val="sl-SI"/>
          </w:rPr>
          <w:t>ZDR-1</w:t>
        </w:r>
      </w:hyperlink>
      <w:r w:rsidRPr="0049216D">
        <w:rPr>
          <w:lang w:val="sl-SI"/>
        </w:rPr>
        <w:t xml:space="preserve"> lahko </w:t>
      </w:r>
      <w:r w:rsidRPr="0049216D">
        <w:rPr>
          <w:b/>
          <w:lang w:val="sl-SI"/>
        </w:rPr>
        <w:t>poslovodja</w:t>
      </w:r>
      <w:r w:rsidR="001A152C" w:rsidRPr="0049216D">
        <w:rPr>
          <w:b/>
          <w:lang w:val="sl-SI"/>
        </w:rPr>
        <w:t xml:space="preserve"> </w:t>
      </w:r>
      <w:r w:rsidR="004D6473">
        <w:rPr>
          <w:lang w:val="sl-SI"/>
        </w:rPr>
        <w:t>z</w:t>
      </w:r>
      <w:r w:rsidR="001A152C">
        <w:rPr>
          <w:lang w:val="sl-SI"/>
        </w:rPr>
        <w:t xml:space="preserve"> družbo sklene pogodb</w:t>
      </w:r>
      <w:r w:rsidR="00047836">
        <w:rPr>
          <w:lang w:val="sl-SI"/>
        </w:rPr>
        <w:t>o</w:t>
      </w:r>
      <w:r w:rsidR="001A152C">
        <w:rPr>
          <w:lang w:val="sl-SI"/>
        </w:rPr>
        <w:t xml:space="preserve"> o zaposlitvi in se takšno razmerje šteje za delovno razmerje. </w:t>
      </w:r>
      <w:r w:rsidR="008A7160">
        <w:rPr>
          <w:lang w:val="sl-SI"/>
        </w:rPr>
        <w:t>Če je jubilejna nagrada izplačan</w:t>
      </w:r>
      <w:r>
        <w:rPr>
          <w:lang w:val="sl-SI"/>
        </w:rPr>
        <w:t>a</w:t>
      </w:r>
      <w:r w:rsidR="008A7160">
        <w:rPr>
          <w:lang w:val="sl-SI"/>
        </w:rPr>
        <w:t xml:space="preserve"> poslov</w:t>
      </w:r>
      <w:r w:rsidR="004D6473">
        <w:rPr>
          <w:lang w:val="sl-SI"/>
        </w:rPr>
        <w:t>o</w:t>
      </w:r>
      <w:r w:rsidR="008A7160">
        <w:rPr>
          <w:lang w:val="sl-SI"/>
        </w:rPr>
        <w:t xml:space="preserve">dji, ki ima z družbo sklenjeno pogodbo o zaposlitvi, se </w:t>
      </w:r>
      <w:r w:rsidR="00047836">
        <w:rPr>
          <w:lang w:val="sl-SI"/>
        </w:rPr>
        <w:t xml:space="preserve">le-ta </w:t>
      </w:r>
      <w:r w:rsidR="008A7160">
        <w:rPr>
          <w:lang w:val="sl-SI"/>
        </w:rPr>
        <w:t>obrav</w:t>
      </w:r>
      <w:r w:rsidR="004D6473">
        <w:rPr>
          <w:lang w:val="sl-SI"/>
        </w:rPr>
        <w:t>n</w:t>
      </w:r>
      <w:r w:rsidR="008A7160">
        <w:rPr>
          <w:lang w:val="sl-SI"/>
        </w:rPr>
        <w:t xml:space="preserve">ava po določbi </w:t>
      </w:r>
      <w:r w:rsidR="004D6473">
        <w:rPr>
          <w:lang w:val="sl-SI"/>
        </w:rPr>
        <w:t xml:space="preserve">9. člena </w:t>
      </w:r>
      <w:hyperlink r:id="rId73" w:history="1">
        <w:r w:rsidR="004D6473" w:rsidRPr="009D6D10">
          <w:rPr>
            <w:rStyle w:val="Hiperpovezava"/>
            <w:rFonts w:cs="Arial"/>
            <w:szCs w:val="20"/>
            <w:lang w:val="sl-SI"/>
          </w:rPr>
          <w:t>Uredb</w:t>
        </w:r>
        <w:r w:rsidR="004D6473">
          <w:rPr>
            <w:rStyle w:val="Hiperpovezava"/>
            <w:rFonts w:cs="Arial"/>
            <w:szCs w:val="20"/>
            <w:lang w:val="sl-SI"/>
          </w:rPr>
          <w:t>e</w:t>
        </w:r>
      </w:hyperlink>
      <w:r w:rsidR="004D6473" w:rsidRPr="004D6473">
        <w:rPr>
          <w:lang w:val="sl-SI"/>
        </w:rPr>
        <w:t xml:space="preserve">. </w:t>
      </w:r>
      <w:r w:rsidR="004D6473">
        <w:rPr>
          <w:lang w:val="sl-SI"/>
        </w:rPr>
        <w:t>J</w:t>
      </w:r>
      <w:r w:rsidR="001A152C">
        <w:rPr>
          <w:lang w:val="sl-SI"/>
        </w:rPr>
        <w:t xml:space="preserve">ubilejna nagrada izplačana poslovodji, ki ni v delovnem razmerju, </w:t>
      </w:r>
      <w:r w:rsidR="004D6473">
        <w:rPr>
          <w:lang w:val="sl-SI"/>
        </w:rPr>
        <w:t xml:space="preserve">pa se </w:t>
      </w:r>
      <w:r w:rsidR="001A152C">
        <w:rPr>
          <w:lang w:val="sl-SI"/>
        </w:rPr>
        <w:t>v celoti všteva v davčno osnovo dohodka, ne glede na to, da se za davčno namene dohodek poslovodij šteje za dohodek iz delovnega razmerja</w:t>
      </w:r>
      <w:r w:rsidR="004D6473">
        <w:rPr>
          <w:lang w:val="sl-SI"/>
        </w:rPr>
        <w:t xml:space="preserve"> (1. točka drugega odstavka 37. člena Zakon</w:t>
      </w:r>
      <w:r w:rsidR="00047836">
        <w:rPr>
          <w:lang w:val="sl-SI"/>
        </w:rPr>
        <w:t>a</w:t>
      </w:r>
      <w:r w:rsidR="004D6473">
        <w:rPr>
          <w:lang w:val="sl-SI"/>
        </w:rPr>
        <w:t xml:space="preserve"> o dohodnini - </w:t>
      </w:r>
      <w:hyperlink r:id="rId74" w:history="1">
        <w:r w:rsidR="004D6473" w:rsidRPr="002A670A">
          <w:rPr>
            <w:rStyle w:val="Hiperpovezava"/>
            <w:lang w:val="sl-SI"/>
          </w:rPr>
          <w:t>ZDoh-2</w:t>
        </w:r>
      </w:hyperlink>
      <w:r w:rsidR="004D6473" w:rsidRPr="004D6473">
        <w:rPr>
          <w:lang w:val="sl-SI"/>
        </w:rPr>
        <w:t>)</w:t>
      </w:r>
      <w:r w:rsidR="001A152C">
        <w:rPr>
          <w:lang w:val="sl-SI"/>
        </w:rPr>
        <w:t>.</w:t>
      </w:r>
    </w:p>
    <w:p w14:paraId="5A00CC4A" w14:textId="77777777" w:rsidR="00DE1351" w:rsidRPr="00A073F0" w:rsidRDefault="00DE1351" w:rsidP="00A8362B">
      <w:pPr>
        <w:jc w:val="both"/>
        <w:rPr>
          <w:lang w:val="sl-SI"/>
        </w:rPr>
      </w:pPr>
    </w:p>
    <w:p w14:paraId="6BAA2166" w14:textId="77777777" w:rsidR="002C4A3D" w:rsidRPr="002C4A3D" w:rsidRDefault="00846CF9" w:rsidP="002C4A3D">
      <w:pPr>
        <w:pStyle w:val="FURSnaslov2"/>
        <w:jc w:val="both"/>
      </w:pPr>
      <w:bookmarkStart w:id="25" w:name="_Toc78202077"/>
      <w:r>
        <w:t>4</w:t>
      </w:r>
      <w:r w:rsidR="002C4A3D">
        <w:t xml:space="preserve">.2 </w:t>
      </w:r>
      <w:r w:rsidR="002C4A3D" w:rsidRPr="002C4A3D">
        <w:t>Odpravnina ob upokojitvi</w:t>
      </w:r>
      <w:bookmarkEnd w:id="25"/>
    </w:p>
    <w:p w14:paraId="78D0432F" w14:textId="77777777" w:rsidR="00386FE6" w:rsidRPr="00113DD2" w:rsidRDefault="0049216D" w:rsidP="00386FE6">
      <w:pPr>
        <w:jc w:val="both"/>
        <w:rPr>
          <w:szCs w:val="20"/>
          <w:lang w:val="sl-SI"/>
        </w:rPr>
      </w:pPr>
      <w:r>
        <w:rPr>
          <w:szCs w:val="20"/>
          <w:lang w:val="sl-SI"/>
        </w:rPr>
        <w:t>V s</w:t>
      </w:r>
      <w:r w:rsidR="00386FE6">
        <w:rPr>
          <w:lang w:val="sl-SI"/>
        </w:rPr>
        <w:t>klad</w:t>
      </w:r>
      <w:r>
        <w:rPr>
          <w:lang w:val="sl-SI"/>
        </w:rPr>
        <w:t>u</w:t>
      </w:r>
      <w:r w:rsidR="00386FE6">
        <w:rPr>
          <w:lang w:val="sl-SI"/>
        </w:rPr>
        <w:t xml:space="preserve"> s 7. točko prvega odstavka 44. člena Zakon</w:t>
      </w:r>
      <w:r w:rsidR="00047836">
        <w:rPr>
          <w:lang w:val="sl-SI"/>
        </w:rPr>
        <w:t>a</w:t>
      </w:r>
      <w:r w:rsidR="00386FE6">
        <w:rPr>
          <w:lang w:val="sl-SI"/>
        </w:rPr>
        <w:t xml:space="preserve"> o dohodnini - </w:t>
      </w:r>
      <w:hyperlink r:id="rId75" w:history="1">
        <w:r w:rsidR="00386FE6" w:rsidRPr="002A670A">
          <w:rPr>
            <w:rStyle w:val="Hiperpovezava"/>
            <w:lang w:val="sl-SI"/>
          </w:rPr>
          <w:t>ZDoh-2</w:t>
        </w:r>
      </w:hyperlink>
      <w:r w:rsidR="00386FE6">
        <w:rPr>
          <w:lang w:val="sl-SI"/>
        </w:rPr>
        <w:t xml:space="preserve"> </w:t>
      </w:r>
      <w:r w:rsidR="00386FE6" w:rsidRPr="00344CA8">
        <w:rPr>
          <w:lang w:val="sl-SI"/>
        </w:rPr>
        <w:t>se v davčno osnovo dohodka iz delovnega razmerja ne všteva odpravnina ob upokojitvi,</w:t>
      </w:r>
      <w:r w:rsidR="00386FE6">
        <w:rPr>
          <w:lang w:val="sl-SI"/>
        </w:rPr>
        <w:t xml:space="preserve"> do višine, ki jo določi vlada. </w:t>
      </w:r>
      <w:r w:rsidR="00386FE6" w:rsidRPr="00113DD2">
        <w:rPr>
          <w:szCs w:val="20"/>
          <w:lang w:val="sl-SI"/>
        </w:rPr>
        <w:t xml:space="preserve">Ta višina po 10. členu </w:t>
      </w:r>
      <w:r w:rsidR="00386FE6" w:rsidRPr="009D6D10">
        <w:rPr>
          <w:rFonts w:cs="Arial"/>
          <w:szCs w:val="20"/>
          <w:lang w:val="sl-SI"/>
        </w:rPr>
        <w:t xml:space="preserve">Uredbe o davčni obravnavi povračil stroškov in drugih dohodkov iz delovnega razmerja – </w:t>
      </w:r>
      <w:hyperlink r:id="rId76" w:history="1">
        <w:r w:rsidR="00386FE6" w:rsidRPr="009D6D10">
          <w:rPr>
            <w:rStyle w:val="Hiperpovezava"/>
            <w:rFonts w:cs="Arial"/>
            <w:szCs w:val="20"/>
            <w:lang w:val="sl-SI"/>
          </w:rPr>
          <w:t>Uredba</w:t>
        </w:r>
      </w:hyperlink>
      <w:r w:rsidR="00386FE6" w:rsidRPr="00113DD2">
        <w:rPr>
          <w:szCs w:val="20"/>
          <w:lang w:val="sl-SI"/>
        </w:rPr>
        <w:t xml:space="preserve"> znaša 4.063 e</w:t>
      </w:r>
      <w:r w:rsidR="00154BE4">
        <w:rPr>
          <w:szCs w:val="20"/>
          <w:lang w:val="sl-SI"/>
        </w:rPr>
        <w:t>u</w:t>
      </w:r>
      <w:r w:rsidR="00386FE6" w:rsidRPr="00113DD2">
        <w:rPr>
          <w:szCs w:val="20"/>
          <w:lang w:val="sl-SI"/>
        </w:rPr>
        <w:t xml:space="preserve">rov. Če delodajalec izplača odpravnino ob upokojitvi </w:t>
      </w:r>
      <w:r w:rsidR="00386FE6" w:rsidRPr="00113DD2">
        <w:rPr>
          <w:szCs w:val="20"/>
          <w:lang w:val="sl-SI"/>
        </w:rPr>
        <w:lastRenderedPageBreak/>
        <w:t>v višjem znesku kot 4.063 e</w:t>
      </w:r>
      <w:r w:rsidR="00154BE4">
        <w:rPr>
          <w:szCs w:val="20"/>
          <w:lang w:val="sl-SI"/>
        </w:rPr>
        <w:t>u</w:t>
      </w:r>
      <w:r w:rsidR="00386FE6" w:rsidRPr="00113DD2">
        <w:rPr>
          <w:szCs w:val="20"/>
          <w:lang w:val="sl-SI"/>
        </w:rPr>
        <w:t xml:space="preserve">rov, se znesek odpravnine v delu, ki presega </w:t>
      </w:r>
      <w:r w:rsidR="00386FE6">
        <w:rPr>
          <w:szCs w:val="20"/>
          <w:lang w:val="sl-SI"/>
        </w:rPr>
        <w:t>neobdavčen del</w:t>
      </w:r>
      <w:r w:rsidR="00386FE6" w:rsidRPr="00113DD2">
        <w:rPr>
          <w:szCs w:val="20"/>
          <w:lang w:val="sl-SI"/>
        </w:rPr>
        <w:t>, všteva v davčno osnovo dohodka iz delovnega razmerja.</w:t>
      </w:r>
    </w:p>
    <w:p w14:paraId="68AE4919" w14:textId="77777777" w:rsidR="00386FE6" w:rsidRDefault="00386FE6" w:rsidP="001A152C">
      <w:pPr>
        <w:jc w:val="both"/>
        <w:rPr>
          <w:rFonts w:cs="Arial"/>
          <w:lang w:val="sl-SI"/>
        </w:rPr>
      </w:pPr>
    </w:p>
    <w:p w14:paraId="01373AFF" w14:textId="77777777" w:rsidR="001A152C" w:rsidRDefault="001A152C" w:rsidP="001A152C">
      <w:pPr>
        <w:jc w:val="both"/>
        <w:rPr>
          <w:rFonts w:cs="Arial"/>
          <w:lang w:val="sl-SI"/>
        </w:rPr>
      </w:pPr>
      <w:r w:rsidRPr="006D2ED6">
        <w:rPr>
          <w:rFonts w:cs="Arial"/>
          <w:lang w:val="sl-SI"/>
        </w:rPr>
        <w:t>Če s kolektivno pogodbo na ravni dejavnosti ni določeno drugače</w:t>
      </w:r>
      <w:r>
        <w:rPr>
          <w:rFonts w:cs="Arial"/>
          <w:lang w:val="sl-SI"/>
        </w:rPr>
        <w:t>,</w:t>
      </w:r>
      <w:r>
        <w:rPr>
          <w:lang w:val="sl-SI"/>
        </w:rPr>
        <w:t xml:space="preserve"> je delodajalec, </w:t>
      </w:r>
      <w:r w:rsidR="0049216D">
        <w:rPr>
          <w:lang w:val="sl-SI"/>
        </w:rPr>
        <w:t xml:space="preserve">v </w:t>
      </w:r>
      <w:r>
        <w:rPr>
          <w:lang w:val="sl-SI"/>
        </w:rPr>
        <w:t>sklad</w:t>
      </w:r>
      <w:r w:rsidR="0049216D">
        <w:rPr>
          <w:lang w:val="sl-SI"/>
        </w:rPr>
        <w:t>u</w:t>
      </w:r>
      <w:r>
        <w:rPr>
          <w:lang w:val="sl-SI"/>
        </w:rPr>
        <w:t xml:space="preserve"> s prvim odstavkom 132. člena </w:t>
      </w:r>
      <w:r w:rsidR="00386FE6" w:rsidRPr="00A748E3">
        <w:rPr>
          <w:lang w:val="sl-SI"/>
        </w:rPr>
        <w:t>Zakon</w:t>
      </w:r>
      <w:r w:rsidR="00386FE6">
        <w:rPr>
          <w:lang w:val="sl-SI"/>
        </w:rPr>
        <w:t>a</w:t>
      </w:r>
      <w:r w:rsidR="00386FE6" w:rsidRPr="00A748E3">
        <w:rPr>
          <w:lang w:val="sl-SI"/>
        </w:rPr>
        <w:t xml:space="preserve"> o delovnih razmerjih </w:t>
      </w:r>
      <w:r w:rsidR="00386FE6">
        <w:rPr>
          <w:lang w:val="sl-SI"/>
        </w:rPr>
        <w:t>–</w:t>
      </w:r>
      <w:r w:rsidR="00386FE6" w:rsidRPr="00A748E3">
        <w:rPr>
          <w:lang w:val="sl-SI"/>
        </w:rPr>
        <w:t xml:space="preserve"> </w:t>
      </w:r>
      <w:hyperlink r:id="rId77" w:history="1">
        <w:r w:rsidR="00386FE6" w:rsidRPr="009F7CF6">
          <w:rPr>
            <w:rStyle w:val="Hiperpovezava"/>
            <w:lang w:val="sl-SI"/>
          </w:rPr>
          <w:t>ZDR-1</w:t>
        </w:r>
      </w:hyperlink>
      <w:r>
        <w:rPr>
          <w:lang w:val="sl-SI"/>
        </w:rPr>
        <w:t>,</w:t>
      </w:r>
      <w:r w:rsidRPr="006D2ED6">
        <w:rPr>
          <w:rFonts w:cs="Arial"/>
          <w:lang w:val="sl-SI"/>
        </w:rPr>
        <w:t xml:space="preserve"> delavcu, ki je bil pri delodajalcu zaposlen najmanj pet let in se upokoji, ob prenehanju pogodbe o zaposlitvi dolžan izplačati odpravnino v višini dveh povprečnih mesečnih plač v Republiki Sloveniji za pretekle tri mesece oziroma v višini dveh povprečnih mesečnih plač delavca za pretekle tri mesece, če je to za delavca ugodneje.</w:t>
      </w:r>
      <w:r>
        <w:rPr>
          <w:rFonts w:cs="Arial"/>
          <w:lang w:val="sl-SI"/>
        </w:rPr>
        <w:t xml:space="preserve"> Za davčne namene se izplačilo odpravnine ob upokojitvi delavcu, tudi če ne izpolnjuje minimalnih pogojev glede dobe zaposlitve pri delodajalcu (5 let), šteje za odpravnino ob upokojitvi, ki se </w:t>
      </w:r>
      <w:r w:rsidR="0049216D">
        <w:rPr>
          <w:rFonts w:cs="Arial"/>
          <w:lang w:val="sl-SI"/>
        </w:rPr>
        <w:t xml:space="preserve">davčno </w:t>
      </w:r>
      <w:r>
        <w:rPr>
          <w:rFonts w:cs="Arial"/>
          <w:lang w:val="sl-SI"/>
        </w:rPr>
        <w:t xml:space="preserve">obravnava po </w:t>
      </w:r>
      <w:r w:rsidR="0049216D">
        <w:rPr>
          <w:rFonts w:cs="Arial"/>
          <w:lang w:val="sl-SI"/>
        </w:rPr>
        <w:t xml:space="preserve">10. členu </w:t>
      </w:r>
      <w:hyperlink r:id="rId78" w:history="1">
        <w:r w:rsidR="00154BE4" w:rsidRPr="009D6D10">
          <w:rPr>
            <w:rStyle w:val="Hiperpovezava"/>
            <w:rFonts w:cs="Arial"/>
            <w:szCs w:val="20"/>
            <w:lang w:val="sl-SI"/>
          </w:rPr>
          <w:t>Uredb</w:t>
        </w:r>
        <w:r w:rsidR="0049216D">
          <w:rPr>
            <w:rStyle w:val="Hiperpovezava"/>
            <w:rFonts w:cs="Arial"/>
            <w:szCs w:val="20"/>
            <w:lang w:val="sl-SI"/>
          </w:rPr>
          <w:t>e</w:t>
        </w:r>
      </w:hyperlink>
      <w:r>
        <w:rPr>
          <w:rFonts w:cs="Arial"/>
          <w:lang w:val="sl-SI"/>
        </w:rPr>
        <w:t>.</w:t>
      </w:r>
    </w:p>
    <w:p w14:paraId="3EDF063A" w14:textId="77777777" w:rsidR="001A152C" w:rsidRDefault="001A152C" w:rsidP="001A152C">
      <w:pPr>
        <w:jc w:val="both"/>
        <w:rPr>
          <w:rFonts w:cs="Arial"/>
          <w:lang w:val="sl-SI"/>
        </w:rPr>
      </w:pPr>
    </w:p>
    <w:p w14:paraId="0CFEC4C1" w14:textId="77777777" w:rsidR="001A152C" w:rsidRDefault="001A152C" w:rsidP="001A152C">
      <w:pPr>
        <w:jc w:val="both"/>
        <w:rPr>
          <w:rFonts w:cs="Arial"/>
          <w:lang w:val="sl-SI"/>
        </w:rPr>
      </w:pPr>
      <w:r w:rsidRPr="00106903">
        <w:rPr>
          <w:rFonts w:cs="Arial"/>
          <w:lang w:val="sl-SI"/>
        </w:rPr>
        <w:t xml:space="preserve">Če se delavec po upokojitvi ponovno zaposli, ob prenehanju pogodbe o zaposlitvi nima pravice do odpravnine. Delavec </w:t>
      </w:r>
      <w:r>
        <w:rPr>
          <w:rFonts w:cs="Arial"/>
          <w:lang w:val="sl-SI"/>
        </w:rPr>
        <w:t xml:space="preserve">tudi </w:t>
      </w:r>
      <w:r w:rsidRPr="00106903">
        <w:rPr>
          <w:rFonts w:cs="Arial"/>
          <w:lang w:val="sl-SI"/>
        </w:rPr>
        <w:t>ni upravičen do odpravnine</w:t>
      </w:r>
      <w:r>
        <w:rPr>
          <w:rFonts w:cs="Arial"/>
          <w:lang w:val="sl-SI"/>
        </w:rPr>
        <w:t xml:space="preserve"> ob upokojitvi</w:t>
      </w:r>
      <w:r w:rsidRPr="00106903">
        <w:rPr>
          <w:rFonts w:cs="Arial"/>
          <w:lang w:val="sl-SI"/>
        </w:rPr>
        <w:t xml:space="preserve">, če ima pravico do odpravnine po 108. členu </w:t>
      </w:r>
      <w:hyperlink r:id="rId79" w:history="1">
        <w:r w:rsidR="0049216D" w:rsidRPr="009F7CF6">
          <w:rPr>
            <w:rStyle w:val="Hiperpovezava"/>
            <w:lang w:val="sl-SI"/>
          </w:rPr>
          <w:t>ZDR-1</w:t>
        </w:r>
      </w:hyperlink>
      <w:r w:rsidR="0049216D" w:rsidRPr="0049216D">
        <w:rPr>
          <w:lang w:val="sl-SI"/>
        </w:rPr>
        <w:t xml:space="preserve"> </w:t>
      </w:r>
      <w:r>
        <w:rPr>
          <w:rFonts w:cs="Arial"/>
          <w:lang w:val="sl-SI"/>
        </w:rPr>
        <w:t>ali,</w:t>
      </w:r>
      <w:r w:rsidRPr="00106903">
        <w:rPr>
          <w:rFonts w:cs="Arial"/>
          <w:lang w:val="sl-SI"/>
        </w:rPr>
        <w:t xml:space="preserve"> če je delodajalec zanj financiral dokup pokojninske dobe.</w:t>
      </w:r>
    </w:p>
    <w:p w14:paraId="24CECB59" w14:textId="77777777" w:rsidR="001A152C" w:rsidRDefault="001A152C" w:rsidP="001A152C">
      <w:pPr>
        <w:jc w:val="both"/>
        <w:rPr>
          <w:szCs w:val="20"/>
          <w:lang w:val="sl-SI"/>
        </w:rPr>
      </w:pPr>
    </w:p>
    <w:p w14:paraId="2C5BE7C1" w14:textId="77777777" w:rsidR="00386FE6" w:rsidRDefault="00386FE6" w:rsidP="00386FE6">
      <w:pPr>
        <w:jc w:val="both"/>
        <w:rPr>
          <w:lang w:val="sl-SI"/>
        </w:rPr>
      </w:pPr>
      <w:r>
        <w:rPr>
          <w:lang w:val="sl-SI"/>
        </w:rPr>
        <w:t>Če je odpravnina skladno</w:t>
      </w:r>
      <w:r w:rsidR="00154BE4">
        <w:rPr>
          <w:lang w:val="sl-SI"/>
        </w:rPr>
        <w:t>,</w:t>
      </w:r>
      <w:r>
        <w:rPr>
          <w:lang w:val="sl-SI"/>
        </w:rPr>
        <w:t xml:space="preserve"> s tretjim odstavkom 132. člena </w:t>
      </w:r>
      <w:hyperlink r:id="rId80" w:history="1">
        <w:r w:rsidR="0049216D" w:rsidRPr="009F7CF6">
          <w:rPr>
            <w:rStyle w:val="Hiperpovezava"/>
            <w:lang w:val="sl-SI"/>
          </w:rPr>
          <w:t>ZDR-1</w:t>
        </w:r>
      </w:hyperlink>
      <w:r w:rsidR="00154BE4">
        <w:rPr>
          <w:lang w:val="sl-SI"/>
        </w:rPr>
        <w:t>,</w:t>
      </w:r>
      <w:r>
        <w:rPr>
          <w:lang w:val="sl-SI"/>
        </w:rPr>
        <w:t xml:space="preserve"> izplačana v sorazmernem znesku (</w:t>
      </w:r>
      <w:r w:rsidRPr="002D3374">
        <w:rPr>
          <w:b/>
          <w:lang w:val="sl-SI"/>
        </w:rPr>
        <w:t>delna upokojitev</w:t>
      </w:r>
      <w:r>
        <w:rPr>
          <w:lang w:val="sl-SI"/>
        </w:rPr>
        <w:t>), se tudi za davčne namene neobdavčen znesek sorazmerno zmanjša.</w:t>
      </w:r>
    </w:p>
    <w:p w14:paraId="5CD6A975" w14:textId="77777777" w:rsidR="001A152C" w:rsidRDefault="001A152C" w:rsidP="00A8362B">
      <w:pPr>
        <w:jc w:val="both"/>
        <w:rPr>
          <w:lang w:val="sl-SI"/>
        </w:rPr>
      </w:pPr>
    </w:p>
    <w:p w14:paraId="322FDF3F" w14:textId="77777777" w:rsidR="001A152C" w:rsidRDefault="001A152C" w:rsidP="001A152C">
      <w:pPr>
        <w:jc w:val="both"/>
        <w:rPr>
          <w:lang w:val="sl-SI"/>
        </w:rPr>
      </w:pPr>
      <w:r>
        <w:rPr>
          <w:lang w:val="sl-SI"/>
        </w:rPr>
        <w:t xml:space="preserve">Pri obravnavi odpravnine ob delni invalidski upokojitvi je treba ločiti delovnopravni in davčni vidik. </w:t>
      </w:r>
      <w:r w:rsidR="002D3374">
        <w:rPr>
          <w:lang w:val="sl-SI"/>
        </w:rPr>
        <w:t>Po pojasnilu</w:t>
      </w:r>
      <w:r>
        <w:rPr>
          <w:lang w:val="sl-SI"/>
        </w:rPr>
        <w:t xml:space="preserve"> M</w:t>
      </w:r>
      <w:r w:rsidR="002D3374">
        <w:rPr>
          <w:lang w:val="sl-SI"/>
        </w:rPr>
        <w:t>inistrstva za delo, družino, socialne zadeve in enake možnosti</w:t>
      </w:r>
      <w:r>
        <w:rPr>
          <w:lang w:val="sl-SI"/>
        </w:rPr>
        <w:t xml:space="preserve"> delavcu, </w:t>
      </w:r>
      <w:r w:rsidRPr="00BA5377">
        <w:rPr>
          <w:lang w:val="sl-SI"/>
        </w:rPr>
        <w:t xml:space="preserve">ki je uveljavil pravico do dela s krajšim delovnim časom od polnega in </w:t>
      </w:r>
      <w:r w:rsidRPr="00EC5AD7">
        <w:rPr>
          <w:b/>
          <w:lang w:val="sl-SI"/>
        </w:rPr>
        <w:t>pravico do delne invalidske pokojnine</w:t>
      </w:r>
      <w:r>
        <w:rPr>
          <w:lang w:val="sl-SI"/>
        </w:rPr>
        <w:t xml:space="preserve">, ne pripada sorazmeren del odpravnine. Glede na navedeno, se odpravnina, izplačana ob </w:t>
      </w:r>
      <w:r w:rsidRPr="00C03000">
        <w:rPr>
          <w:lang w:val="sl-SI"/>
        </w:rPr>
        <w:t>pridobitvi pravice do delnega nadomestila po 86.</w:t>
      </w:r>
      <w:r>
        <w:rPr>
          <w:lang w:val="sl-SI"/>
        </w:rPr>
        <w:t xml:space="preserve"> členu Zakona o pokojninskem in invalidskem zavarovanju – </w:t>
      </w:r>
      <w:hyperlink r:id="rId81" w:history="1">
        <w:r w:rsidRPr="002D3374">
          <w:rPr>
            <w:rStyle w:val="Hiperpovezava"/>
            <w:lang w:val="sl-SI"/>
          </w:rPr>
          <w:t>ZPIZ-2</w:t>
        </w:r>
      </w:hyperlink>
      <w:r>
        <w:rPr>
          <w:lang w:val="sl-SI"/>
        </w:rPr>
        <w:t xml:space="preserve">, v celoti všteva v dohodek iz delovnega razmerja, od katerega je treba obračunati in plačati akontacijo dohodnine </w:t>
      </w:r>
      <w:r w:rsidR="00154BE4">
        <w:rPr>
          <w:lang w:val="sl-SI"/>
        </w:rPr>
        <w:t>ter</w:t>
      </w:r>
      <w:r>
        <w:rPr>
          <w:lang w:val="sl-SI"/>
        </w:rPr>
        <w:t xml:space="preserve"> prispevke za socialno varnost. </w:t>
      </w:r>
    </w:p>
    <w:p w14:paraId="71944362" w14:textId="77777777" w:rsidR="001A152C" w:rsidRDefault="001A152C" w:rsidP="001A152C">
      <w:pPr>
        <w:jc w:val="both"/>
        <w:rPr>
          <w:rFonts w:cs="Arial"/>
          <w:lang w:val="sl-SI"/>
        </w:rPr>
      </w:pPr>
    </w:p>
    <w:p w14:paraId="5FE9FC16" w14:textId="77777777" w:rsidR="001A152C" w:rsidRPr="00344CA8" w:rsidRDefault="001A152C" w:rsidP="001A152C">
      <w:pPr>
        <w:jc w:val="both"/>
        <w:rPr>
          <w:lang w:val="sl-SI"/>
        </w:rPr>
      </w:pPr>
      <w:r>
        <w:rPr>
          <w:lang w:val="sl-SI"/>
        </w:rPr>
        <w:t xml:space="preserve">Odpravnina ob dokončni upokojitvi delavca, ki ima pravico do delne invalidske pokojnine, pa se davčno obravnava </w:t>
      </w:r>
      <w:r w:rsidR="002D3374">
        <w:rPr>
          <w:lang w:val="sl-SI"/>
        </w:rPr>
        <w:t>kot</w:t>
      </w:r>
      <w:r w:rsidRPr="00344CA8">
        <w:rPr>
          <w:lang w:val="sl-SI"/>
        </w:rPr>
        <w:t xml:space="preserve"> odpravnina ob upokojitvi</w:t>
      </w:r>
      <w:r w:rsidR="002D3374">
        <w:rPr>
          <w:lang w:val="sl-SI"/>
        </w:rPr>
        <w:t xml:space="preserve"> (neobdavčeno izplačilo</w:t>
      </w:r>
      <w:r>
        <w:rPr>
          <w:lang w:val="sl-SI"/>
        </w:rPr>
        <w:t xml:space="preserve"> </w:t>
      </w:r>
      <w:r w:rsidRPr="00344CA8">
        <w:rPr>
          <w:lang w:val="sl-SI"/>
        </w:rPr>
        <w:t xml:space="preserve">do višine </w:t>
      </w:r>
      <w:r>
        <w:rPr>
          <w:lang w:val="sl-SI"/>
        </w:rPr>
        <w:t>4.063</w:t>
      </w:r>
      <w:r w:rsidR="002D3374">
        <w:rPr>
          <w:lang w:val="sl-SI"/>
        </w:rPr>
        <w:t xml:space="preserve"> eur)</w:t>
      </w:r>
      <w:r w:rsidRPr="00344CA8">
        <w:rPr>
          <w:lang w:val="sl-SI"/>
        </w:rPr>
        <w:t>.</w:t>
      </w:r>
    </w:p>
    <w:p w14:paraId="2E78D101" w14:textId="77777777" w:rsidR="002C4A3D" w:rsidRDefault="002C4A3D" w:rsidP="00A8362B">
      <w:pPr>
        <w:jc w:val="both"/>
        <w:rPr>
          <w:lang w:val="sl-SI"/>
        </w:rPr>
      </w:pPr>
    </w:p>
    <w:p w14:paraId="6BF6D440" w14:textId="77777777" w:rsidR="002C4A3D" w:rsidRDefault="00846CF9" w:rsidP="002C4A3D">
      <w:pPr>
        <w:pStyle w:val="FURSnaslov2"/>
        <w:jc w:val="both"/>
      </w:pPr>
      <w:bookmarkStart w:id="26" w:name="_Toc78202078"/>
      <w:r>
        <w:t>4</w:t>
      </w:r>
      <w:r w:rsidR="002C4A3D">
        <w:t>.3 Solidarnostna pomoč</w:t>
      </w:r>
      <w:bookmarkEnd w:id="26"/>
    </w:p>
    <w:p w14:paraId="773980A0" w14:textId="77777777" w:rsidR="00A8362B" w:rsidRPr="00C76C8E" w:rsidRDefault="00A8362B" w:rsidP="00A8362B">
      <w:pPr>
        <w:jc w:val="both"/>
        <w:rPr>
          <w:lang w:val="sl-SI"/>
        </w:rPr>
      </w:pPr>
      <w:r w:rsidRPr="00C76C8E">
        <w:rPr>
          <w:lang w:val="sl-SI"/>
        </w:rPr>
        <w:t>Solidarnostna pomoč se</w:t>
      </w:r>
      <w:r w:rsidR="00EC5AD7">
        <w:rPr>
          <w:lang w:val="sl-SI"/>
        </w:rPr>
        <w:t xml:space="preserve">, </w:t>
      </w:r>
      <w:r w:rsidR="0049216D">
        <w:rPr>
          <w:lang w:val="sl-SI"/>
        </w:rPr>
        <w:t xml:space="preserve">v </w:t>
      </w:r>
      <w:r w:rsidR="00EC5AD7">
        <w:rPr>
          <w:lang w:val="sl-SI"/>
        </w:rPr>
        <w:t>sklad</w:t>
      </w:r>
      <w:r w:rsidR="0049216D">
        <w:rPr>
          <w:lang w:val="sl-SI"/>
        </w:rPr>
        <w:t>u</w:t>
      </w:r>
      <w:r w:rsidR="00EC5AD7">
        <w:rPr>
          <w:lang w:val="sl-SI"/>
        </w:rPr>
        <w:t xml:space="preserve"> z 11. členom </w:t>
      </w:r>
      <w:r w:rsidR="00EC5AD7" w:rsidRPr="009D6D10">
        <w:rPr>
          <w:rFonts w:cs="Arial"/>
          <w:szCs w:val="20"/>
          <w:lang w:val="sl-SI"/>
        </w:rPr>
        <w:t xml:space="preserve">Uredbe o davčni obravnavi povračil stroškov in drugih dohodkov iz delovnega razmerja – </w:t>
      </w:r>
      <w:hyperlink r:id="rId82" w:history="1">
        <w:r w:rsidR="00EC5AD7" w:rsidRPr="009D6D10">
          <w:rPr>
            <w:rStyle w:val="Hiperpovezava"/>
            <w:rFonts w:cs="Arial"/>
            <w:szCs w:val="20"/>
            <w:lang w:val="sl-SI"/>
          </w:rPr>
          <w:t>Uredba</w:t>
        </w:r>
      </w:hyperlink>
      <w:r w:rsidR="00EC5AD7" w:rsidRPr="00EC5AD7">
        <w:rPr>
          <w:rFonts w:cs="Arial"/>
          <w:szCs w:val="20"/>
          <w:lang w:val="sl-SI"/>
        </w:rPr>
        <w:t>,</w:t>
      </w:r>
      <w:r w:rsidRPr="00C76C8E">
        <w:rPr>
          <w:lang w:val="sl-SI"/>
        </w:rPr>
        <w:t xml:space="preserve"> ne všteva v davčno osnovo: </w:t>
      </w:r>
    </w:p>
    <w:p w14:paraId="7408712F" w14:textId="77777777" w:rsidR="00A8362B" w:rsidRPr="00A073F0" w:rsidRDefault="00A8362B" w:rsidP="001164D2">
      <w:pPr>
        <w:numPr>
          <w:ilvl w:val="0"/>
          <w:numId w:val="3"/>
        </w:numPr>
        <w:jc w:val="both"/>
        <w:rPr>
          <w:lang w:val="sl-SI"/>
        </w:rPr>
      </w:pPr>
      <w:r w:rsidRPr="00A073F0">
        <w:rPr>
          <w:lang w:val="sl-SI"/>
        </w:rPr>
        <w:t>v primeru smrti delojemalca ali njegovega družinskega člana, do višine 3.443 eur</w:t>
      </w:r>
      <w:r>
        <w:rPr>
          <w:lang w:val="sl-SI"/>
        </w:rPr>
        <w:t>,</w:t>
      </w:r>
      <w:r w:rsidRPr="00A073F0">
        <w:rPr>
          <w:lang w:val="sl-SI"/>
        </w:rPr>
        <w:t xml:space="preserve"> </w:t>
      </w:r>
    </w:p>
    <w:p w14:paraId="02EB0A0B" w14:textId="77777777" w:rsidR="00A8362B" w:rsidRPr="00A073F0" w:rsidRDefault="00A8362B" w:rsidP="001164D2">
      <w:pPr>
        <w:numPr>
          <w:ilvl w:val="0"/>
          <w:numId w:val="3"/>
        </w:numPr>
        <w:jc w:val="both"/>
        <w:rPr>
          <w:lang w:val="sl-SI"/>
        </w:rPr>
      </w:pPr>
      <w:r w:rsidRPr="00A073F0">
        <w:rPr>
          <w:lang w:val="sl-SI"/>
        </w:rPr>
        <w:t xml:space="preserve">v primeru težje invalidnosti ali daljše bolezni delojemalca ter elementarne nesreče ali požara, ki prizadene delojemalca, do višine 1.252 eur. </w:t>
      </w:r>
    </w:p>
    <w:p w14:paraId="0DED061D" w14:textId="77777777" w:rsidR="00A8362B" w:rsidRDefault="00A8362B" w:rsidP="00A8362B">
      <w:pPr>
        <w:jc w:val="both"/>
        <w:rPr>
          <w:lang w:val="sl-SI" w:eastAsia="sl-SI"/>
        </w:rPr>
      </w:pPr>
    </w:p>
    <w:p w14:paraId="59105044" w14:textId="77777777" w:rsidR="00AB0088" w:rsidRPr="004A57FF" w:rsidRDefault="00AB0088" w:rsidP="00A8362B">
      <w:pPr>
        <w:jc w:val="both"/>
        <w:rPr>
          <w:lang w:val="sl-SI" w:eastAsia="sl-SI"/>
        </w:rPr>
      </w:pPr>
      <w:r w:rsidRPr="004A57FF">
        <w:rPr>
          <w:lang w:val="sl-SI" w:eastAsia="sl-SI"/>
        </w:rPr>
        <w:t>Za težjo invalidnost se šteje takšna invalidnost (kot posledica poškodbe, okvare,..), zaradi katere je delodajalec tri mesece ali več odsoten z dela, oziroma tri mesece ali več dela največ štiri ure dnevno. Če traja bolezen ali invalidnost več kot eno leto, je mogoče neobdavčeno izplačati solidarnostno pomoč za vsako leto trajanja invalidnosti ali bolezni.</w:t>
      </w:r>
    </w:p>
    <w:p w14:paraId="61E4275A" w14:textId="77777777" w:rsidR="00AB0088" w:rsidRPr="004A57FF" w:rsidRDefault="00AB0088" w:rsidP="002D3445">
      <w:pPr>
        <w:jc w:val="both"/>
        <w:rPr>
          <w:lang w:val="sl-SI"/>
        </w:rPr>
      </w:pPr>
    </w:p>
    <w:p w14:paraId="08C6A20F" w14:textId="77777777" w:rsidR="00AB0088" w:rsidRPr="004A57FF" w:rsidRDefault="00AB0088" w:rsidP="002D3445">
      <w:pPr>
        <w:jc w:val="both"/>
        <w:rPr>
          <w:lang w:val="sl-SI"/>
        </w:rPr>
      </w:pPr>
      <w:r w:rsidRPr="004A57FF">
        <w:rPr>
          <w:lang w:val="sl-SI"/>
        </w:rPr>
        <w:t xml:space="preserve">Družinski član delojemalca po Uredbi so zakonec delojemalca ter delojemalčevi otroci in posvojenci, ki jih je delojemalec po zakonu dolžan preživljati. Za zakonca delojemalca se šteje tudi oseba, ki z delojemalcem živi v </w:t>
      </w:r>
      <w:proofErr w:type="spellStart"/>
      <w:r w:rsidRPr="004A57FF">
        <w:rPr>
          <w:lang w:val="sl-SI"/>
        </w:rPr>
        <w:t>življenski</w:t>
      </w:r>
      <w:proofErr w:type="spellEnd"/>
      <w:r w:rsidRPr="004A57FF">
        <w:rPr>
          <w:lang w:val="sl-SI"/>
        </w:rPr>
        <w:t xml:space="preserve"> skupnosti, ki je po predpisih o zakonski zvezi in družinskih razmerjih v pravnih posledicah izenačena z zakonsko zvezo.</w:t>
      </w:r>
    </w:p>
    <w:p w14:paraId="4743BE50" w14:textId="77777777" w:rsidR="00AB0088" w:rsidRPr="004A57FF" w:rsidRDefault="00AB0088" w:rsidP="002D3445">
      <w:pPr>
        <w:jc w:val="both"/>
        <w:rPr>
          <w:lang w:val="sl-SI"/>
        </w:rPr>
      </w:pPr>
    </w:p>
    <w:p w14:paraId="0CE8EAFE" w14:textId="26C36642" w:rsidR="00EC5AD7" w:rsidRDefault="00EC5AD7" w:rsidP="002D3445">
      <w:pPr>
        <w:jc w:val="both"/>
        <w:rPr>
          <w:lang w:val="sl-SI"/>
        </w:rPr>
      </w:pPr>
      <w:r>
        <w:rPr>
          <w:lang w:val="sl-SI"/>
        </w:rPr>
        <w:t>Če izplačan</w:t>
      </w:r>
      <w:r w:rsidR="002D3445">
        <w:rPr>
          <w:lang w:val="sl-SI"/>
        </w:rPr>
        <w:t xml:space="preserve"> znesek presega neobdavčen znesek, </w:t>
      </w:r>
      <w:r>
        <w:rPr>
          <w:lang w:val="sl-SI"/>
        </w:rPr>
        <w:t>se razlika davčno obravnava kot dohodek iz delovnega razmerja. V primeru izplačila solidarnostne pomoči ob smrti delojemalca se to izplačilo za davčne namene šteje ko</w:t>
      </w:r>
      <w:r w:rsidR="00154BE4">
        <w:rPr>
          <w:lang w:val="sl-SI"/>
        </w:rPr>
        <w:t>t</w:t>
      </w:r>
      <w:r>
        <w:rPr>
          <w:lang w:val="sl-SI"/>
        </w:rPr>
        <w:t xml:space="preserve"> izplačilo delojemalc</w:t>
      </w:r>
      <w:r w:rsidR="00154BE4">
        <w:rPr>
          <w:lang w:val="sl-SI"/>
        </w:rPr>
        <w:t>u</w:t>
      </w:r>
      <w:r>
        <w:rPr>
          <w:lang w:val="sl-SI"/>
        </w:rPr>
        <w:t>.</w:t>
      </w:r>
    </w:p>
    <w:p w14:paraId="3136BC75" w14:textId="40A1451E" w:rsidR="008C41FB" w:rsidRDefault="008C41FB" w:rsidP="002D3445">
      <w:pPr>
        <w:jc w:val="both"/>
        <w:rPr>
          <w:lang w:val="sl-SI"/>
        </w:rPr>
      </w:pPr>
    </w:p>
    <w:p w14:paraId="05E554B0" w14:textId="77777777" w:rsidR="008C41FB" w:rsidRDefault="008C41FB" w:rsidP="002D3445">
      <w:pPr>
        <w:jc w:val="both"/>
        <w:rPr>
          <w:lang w:val="sl-SI"/>
        </w:rPr>
      </w:pPr>
    </w:p>
    <w:p w14:paraId="5E8BC346" w14:textId="77777777" w:rsidR="002D3445" w:rsidRDefault="002D3445" w:rsidP="00A8362B">
      <w:pPr>
        <w:jc w:val="both"/>
        <w:rPr>
          <w:lang w:val="sl-SI" w:eastAsia="sl-SI"/>
        </w:rPr>
      </w:pPr>
    </w:p>
    <w:p w14:paraId="32CF4CB1" w14:textId="77777777" w:rsidR="00911869" w:rsidRDefault="00846CF9" w:rsidP="00911869">
      <w:pPr>
        <w:pStyle w:val="FURSnaslov2"/>
        <w:jc w:val="both"/>
      </w:pPr>
      <w:bookmarkStart w:id="27" w:name="_Toc78202079"/>
      <w:r>
        <w:lastRenderedPageBreak/>
        <w:t>4</w:t>
      </w:r>
      <w:r w:rsidR="00911869">
        <w:t>.4 Plačila dijakom in študentom za obvezno praktično delo</w:t>
      </w:r>
      <w:bookmarkEnd w:id="27"/>
    </w:p>
    <w:p w14:paraId="55BDEA3B" w14:textId="77777777" w:rsidR="00AB0088" w:rsidRDefault="00A8362B" w:rsidP="00AB0088">
      <w:pPr>
        <w:jc w:val="both"/>
        <w:rPr>
          <w:lang w:val="sl-SI"/>
        </w:rPr>
      </w:pPr>
      <w:r w:rsidRPr="00D47D89">
        <w:rPr>
          <w:lang w:val="sl-SI"/>
        </w:rPr>
        <w:t>Plačila dijakom in študentom za obvezno praktično delo</w:t>
      </w:r>
      <w:r>
        <w:rPr>
          <w:lang w:val="sl-SI"/>
        </w:rPr>
        <w:t>,</w:t>
      </w:r>
      <w:r w:rsidRPr="00D47D89">
        <w:rPr>
          <w:lang w:val="sl-SI"/>
        </w:rPr>
        <w:t xml:space="preserve"> </w:t>
      </w:r>
      <w:r w:rsidR="00154BE4">
        <w:rPr>
          <w:lang w:val="sl-SI"/>
        </w:rPr>
        <w:t>po</w:t>
      </w:r>
      <w:r w:rsidRPr="00D47D89">
        <w:rPr>
          <w:lang w:val="sl-SI"/>
        </w:rPr>
        <w:t xml:space="preserve"> predpisi</w:t>
      </w:r>
      <w:r w:rsidR="00154BE4">
        <w:rPr>
          <w:lang w:val="sl-SI"/>
        </w:rPr>
        <w:t>h</w:t>
      </w:r>
      <w:r w:rsidRPr="00D47D89">
        <w:rPr>
          <w:lang w:val="sl-SI"/>
        </w:rPr>
        <w:t>, ki urejajo vzgojo in izobraževanje, se ne vštevajo v davčno osnovo do višine 172 eur za opravljeno obvezno praktično delo v obdobju enega meseca.</w:t>
      </w:r>
      <w:r w:rsidR="00EC5AD7">
        <w:rPr>
          <w:lang w:val="sl-SI"/>
        </w:rPr>
        <w:t xml:space="preserve"> </w:t>
      </w:r>
      <w:r w:rsidR="00AB0088">
        <w:rPr>
          <w:lang w:val="sl-SI"/>
        </w:rPr>
        <w:t>Če dijak oziroma študent obvezno praktično delo v obdobju enega meseca ne opravlja cel mesec, se neobdavčen znesek sorazmerno zmanjša, glede na razmerje med številom opravljenih dni obveznega praktičnega dela in številom delovnih dni v mesecu.</w:t>
      </w:r>
    </w:p>
    <w:p w14:paraId="71CFC1A8" w14:textId="77777777" w:rsidR="00AB0088" w:rsidRDefault="00AB0088" w:rsidP="00A8362B">
      <w:pPr>
        <w:jc w:val="both"/>
        <w:rPr>
          <w:lang w:val="sl-SI"/>
        </w:rPr>
      </w:pPr>
    </w:p>
    <w:p w14:paraId="4A453D45" w14:textId="77777777" w:rsidR="00A8362B" w:rsidRDefault="00EC5AD7" w:rsidP="00A8362B">
      <w:pPr>
        <w:jc w:val="both"/>
        <w:rPr>
          <w:lang w:val="sl-SI"/>
        </w:rPr>
      </w:pPr>
      <w:r>
        <w:rPr>
          <w:lang w:val="sl-SI"/>
        </w:rPr>
        <w:t xml:space="preserve">Ta </w:t>
      </w:r>
      <w:r w:rsidR="00A8362B">
        <w:rPr>
          <w:lang w:val="sl-SI"/>
        </w:rPr>
        <w:t>izplačila</w:t>
      </w:r>
      <w:r w:rsidR="00A8362B" w:rsidRPr="00D47D89">
        <w:rPr>
          <w:lang w:val="sl-SI"/>
        </w:rPr>
        <w:t xml:space="preserve"> veljajo za dohodke iz delovnega razmerja po </w:t>
      </w:r>
      <w:r>
        <w:rPr>
          <w:lang w:val="sl-SI"/>
        </w:rPr>
        <w:t xml:space="preserve">Zakonu o dohodnini - </w:t>
      </w:r>
      <w:hyperlink r:id="rId83" w:history="1">
        <w:r w:rsidRPr="002A670A">
          <w:rPr>
            <w:rStyle w:val="Hiperpovezava"/>
            <w:lang w:val="sl-SI"/>
          </w:rPr>
          <w:t>ZDoh-2</w:t>
        </w:r>
      </w:hyperlink>
      <w:r w:rsidR="00A8362B">
        <w:rPr>
          <w:lang w:val="sl-SI"/>
        </w:rPr>
        <w:t>,</w:t>
      </w:r>
      <w:r w:rsidR="00A8362B" w:rsidRPr="00D47D89">
        <w:rPr>
          <w:lang w:val="sl-SI"/>
        </w:rPr>
        <w:t xml:space="preserve"> </w:t>
      </w:r>
      <w:r w:rsidR="00A8362B">
        <w:rPr>
          <w:lang w:val="sl-SI"/>
        </w:rPr>
        <w:t>z</w:t>
      </w:r>
      <w:r w:rsidR="00A8362B" w:rsidRPr="00D47D89">
        <w:rPr>
          <w:lang w:val="sl-SI"/>
        </w:rPr>
        <w:t>ato se tudi morebitna povračil</w:t>
      </w:r>
      <w:r w:rsidR="00A8362B">
        <w:rPr>
          <w:lang w:val="sl-SI"/>
        </w:rPr>
        <w:t>a</w:t>
      </w:r>
      <w:r w:rsidR="00A8362B" w:rsidRPr="00D47D89">
        <w:rPr>
          <w:lang w:val="sl-SI"/>
        </w:rPr>
        <w:t xml:space="preserve"> stroškov</w:t>
      </w:r>
      <w:r w:rsidR="00A8362B">
        <w:rPr>
          <w:lang w:val="sl-SI"/>
        </w:rPr>
        <w:t>, ki so tem osebam izplačana</w:t>
      </w:r>
      <w:r w:rsidR="00A8362B" w:rsidRPr="00D47D89">
        <w:rPr>
          <w:lang w:val="sl-SI"/>
        </w:rPr>
        <w:t xml:space="preserve"> </w:t>
      </w:r>
      <w:r w:rsidR="00A8362B">
        <w:rPr>
          <w:lang w:val="sl-SI"/>
        </w:rPr>
        <w:t>v zvezi z delom</w:t>
      </w:r>
      <w:r w:rsidR="00A8362B" w:rsidRPr="00D47D89">
        <w:rPr>
          <w:lang w:val="sl-SI"/>
        </w:rPr>
        <w:t xml:space="preserve">, ne vštevajo v davčno osnovo pod pogoji in do višin, določenih v </w:t>
      </w:r>
      <w:r w:rsidRPr="009D6D10">
        <w:rPr>
          <w:rFonts w:cs="Arial"/>
          <w:szCs w:val="20"/>
          <w:lang w:val="sl-SI"/>
        </w:rPr>
        <w:t>Uredb</w:t>
      </w:r>
      <w:r>
        <w:rPr>
          <w:rFonts w:cs="Arial"/>
          <w:szCs w:val="20"/>
          <w:lang w:val="sl-SI"/>
        </w:rPr>
        <w:t>i</w:t>
      </w:r>
      <w:r w:rsidRPr="009D6D10">
        <w:rPr>
          <w:rFonts w:cs="Arial"/>
          <w:szCs w:val="20"/>
          <w:lang w:val="sl-SI"/>
        </w:rPr>
        <w:t xml:space="preserve"> o davčni obravnavi povračil stroškov in drugih dohodkov iz delovnega razmerja – </w:t>
      </w:r>
      <w:hyperlink r:id="rId84" w:history="1">
        <w:r w:rsidRPr="009D6D10">
          <w:rPr>
            <w:rStyle w:val="Hiperpovezava"/>
            <w:rFonts w:cs="Arial"/>
            <w:szCs w:val="20"/>
            <w:lang w:val="sl-SI"/>
          </w:rPr>
          <w:t>Uredba</w:t>
        </w:r>
      </w:hyperlink>
      <w:r w:rsidR="00A8362B" w:rsidRPr="00D47D89">
        <w:rPr>
          <w:lang w:val="sl-SI"/>
        </w:rPr>
        <w:t>.</w:t>
      </w:r>
    </w:p>
    <w:p w14:paraId="5D4C67FE" w14:textId="77777777" w:rsidR="009931CE" w:rsidRDefault="009931CE" w:rsidP="00A8362B">
      <w:pPr>
        <w:jc w:val="both"/>
        <w:rPr>
          <w:lang w:val="sl-SI"/>
        </w:rPr>
      </w:pPr>
    </w:p>
    <w:p w14:paraId="573E52A4" w14:textId="77777777" w:rsidR="00C91D1F" w:rsidRDefault="001F70FD" w:rsidP="001F70FD">
      <w:pPr>
        <w:pStyle w:val="ZADEVA"/>
        <w:ind w:left="0" w:firstLine="0"/>
        <w:jc w:val="both"/>
        <w:rPr>
          <w:b w:val="0"/>
          <w:lang w:val="sl-SI"/>
        </w:rPr>
      </w:pPr>
      <w:r>
        <w:rPr>
          <w:b w:val="0"/>
          <w:lang w:val="sl-SI"/>
        </w:rPr>
        <w:t>Učenci in študenti pri praktičnem delu so</w:t>
      </w:r>
      <w:r w:rsidRPr="008256F7">
        <w:rPr>
          <w:b w:val="0"/>
          <w:lang w:val="sl-SI"/>
        </w:rPr>
        <w:t xml:space="preserve"> </w:t>
      </w:r>
      <w:r w:rsidRPr="008B7042">
        <w:rPr>
          <w:b w:val="0"/>
          <w:lang w:val="sl-SI"/>
        </w:rPr>
        <w:t>zavarovanc</w:t>
      </w:r>
      <w:r>
        <w:rPr>
          <w:b w:val="0"/>
          <w:lang w:val="sl-SI"/>
        </w:rPr>
        <w:t>i</w:t>
      </w:r>
      <w:r w:rsidRPr="008B7042">
        <w:rPr>
          <w:b w:val="0"/>
          <w:lang w:val="sl-SI"/>
        </w:rPr>
        <w:t xml:space="preserve"> po 1. točki 17. </w:t>
      </w:r>
      <w:r>
        <w:rPr>
          <w:b w:val="0"/>
          <w:lang w:val="sl-SI"/>
        </w:rPr>
        <w:t>č</w:t>
      </w:r>
      <w:r w:rsidRPr="008B7042">
        <w:rPr>
          <w:b w:val="0"/>
          <w:lang w:val="sl-SI"/>
        </w:rPr>
        <w:t>lena</w:t>
      </w:r>
      <w:r>
        <w:rPr>
          <w:b w:val="0"/>
          <w:lang w:val="sl-SI"/>
        </w:rPr>
        <w:t xml:space="preserve"> </w:t>
      </w:r>
      <w:r w:rsidRPr="008256F7">
        <w:rPr>
          <w:b w:val="0"/>
          <w:lang w:val="sl-SI"/>
        </w:rPr>
        <w:t>Zakon</w:t>
      </w:r>
      <w:r>
        <w:rPr>
          <w:b w:val="0"/>
          <w:lang w:val="sl-SI"/>
        </w:rPr>
        <w:t>a</w:t>
      </w:r>
      <w:r w:rsidRPr="008256F7">
        <w:rPr>
          <w:b w:val="0"/>
          <w:lang w:val="sl-SI"/>
        </w:rPr>
        <w:t xml:space="preserve"> o zdravstvenem varstvu in zdravstvenem zavarovanju – </w:t>
      </w:r>
      <w:hyperlink r:id="rId85" w:history="1">
        <w:r w:rsidRPr="00004EB6">
          <w:rPr>
            <w:rStyle w:val="Hiperpovezava"/>
            <w:b w:val="0"/>
            <w:lang w:val="sl-SI"/>
          </w:rPr>
          <w:t>ZZVZZ</w:t>
        </w:r>
      </w:hyperlink>
      <w:r>
        <w:rPr>
          <w:b w:val="0"/>
          <w:lang w:val="sl-SI"/>
        </w:rPr>
        <w:t xml:space="preserve">. </w:t>
      </w:r>
      <w:r w:rsidR="001D0AF2">
        <w:rPr>
          <w:b w:val="0"/>
          <w:lang w:val="sl-SI"/>
        </w:rPr>
        <w:t>Z</w:t>
      </w:r>
      <w:r>
        <w:rPr>
          <w:b w:val="0"/>
          <w:lang w:val="sl-SI"/>
        </w:rPr>
        <w:t xml:space="preserve">a te zavarovance </w:t>
      </w:r>
      <w:r w:rsidR="001D0AF2">
        <w:rPr>
          <w:b w:val="0"/>
          <w:lang w:val="sl-SI"/>
        </w:rPr>
        <w:t xml:space="preserve">se </w:t>
      </w:r>
      <w:r>
        <w:rPr>
          <w:b w:val="0"/>
          <w:lang w:val="sl-SI"/>
        </w:rPr>
        <w:t xml:space="preserve">prispevek za zavarovanje za poškodbe pri delu in poklicne bolezni </w:t>
      </w:r>
      <w:r w:rsidR="001D0AF2">
        <w:rPr>
          <w:b w:val="0"/>
          <w:lang w:val="sl-SI"/>
        </w:rPr>
        <w:t>plačuje v pavšalnem znesku (v letu 201</w:t>
      </w:r>
      <w:r w:rsidR="00497576">
        <w:rPr>
          <w:b w:val="0"/>
          <w:lang w:val="sl-SI"/>
        </w:rPr>
        <w:t>9</w:t>
      </w:r>
      <w:r w:rsidR="001D0AF2">
        <w:rPr>
          <w:b w:val="0"/>
          <w:lang w:val="sl-SI"/>
        </w:rPr>
        <w:t xml:space="preserve"> je znesek </w:t>
      </w:r>
      <w:r w:rsidR="00497576">
        <w:rPr>
          <w:b w:val="0"/>
          <w:lang w:val="sl-SI"/>
        </w:rPr>
        <w:t>5,03</w:t>
      </w:r>
      <w:r w:rsidR="000D183C">
        <w:rPr>
          <w:b w:val="0"/>
          <w:lang w:val="sl-SI"/>
        </w:rPr>
        <w:t xml:space="preserve"> eur</w:t>
      </w:r>
      <w:r w:rsidR="00BE5626">
        <w:rPr>
          <w:b w:val="0"/>
          <w:lang w:val="sl-SI"/>
        </w:rPr>
        <w:t xml:space="preserve"> </w:t>
      </w:r>
      <w:r w:rsidR="00BE5626" w:rsidRPr="003476F9">
        <w:rPr>
          <w:b w:val="0"/>
          <w:lang w:val="sl-SI"/>
        </w:rPr>
        <w:t xml:space="preserve">– za posamezna leta so zneski pavšalnih prispevkov objavljeni na </w:t>
      </w:r>
      <w:hyperlink r:id="rId86" w:history="1">
        <w:r w:rsidR="00BE5626" w:rsidRPr="00BE5626">
          <w:rPr>
            <w:rStyle w:val="Hiperpovezava"/>
            <w:b w:val="0"/>
            <w:lang w:val="sl-SI"/>
          </w:rPr>
          <w:t>spletnih straneh FURS</w:t>
        </w:r>
      </w:hyperlink>
      <w:r w:rsidR="000D183C">
        <w:rPr>
          <w:b w:val="0"/>
          <w:lang w:val="sl-SI"/>
        </w:rPr>
        <w:t xml:space="preserve">). </w:t>
      </w:r>
    </w:p>
    <w:p w14:paraId="0CF52F7A" w14:textId="77777777" w:rsidR="00C91D1F" w:rsidRDefault="00C91D1F" w:rsidP="001F70FD">
      <w:pPr>
        <w:pStyle w:val="ZADEVA"/>
        <w:ind w:left="0" w:firstLine="0"/>
        <w:jc w:val="both"/>
        <w:rPr>
          <w:b w:val="0"/>
          <w:lang w:val="sl-SI"/>
        </w:rPr>
      </w:pPr>
    </w:p>
    <w:p w14:paraId="352B2341" w14:textId="77777777" w:rsidR="00C91D1F" w:rsidRPr="0035450A" w:rsidRDefault="00C91D1F" w:rsidP="00C91D1F">
      <w:pPr>
        <w:jc w:val="both"/>
        <w:rPr>
          <w:rFonts w:cs="Arial"/>
          <w:szCs w:val="20"/>
          <w:lang w:val="sl-SI"/>
        </w:rPr>
      </w:pPr>
      <w:r w:rsidRPr="0035450A">
        <w:rPr>
          <w:rFonts w:cs="Arial"/>
          <w:szCs w:val="20"/>
          <w:lang w:val="sl-SI"/>
        </w:rPr>
        <w:t xml:space="preserve">55.a člen ZZVZZ </w:t>
      </w:r>
      <w:r>
        <w:rPr>
          <w:rFonts w:cs="Arial"/>
          <w:szCs w:val="20"/>
          <w:lang w:val="sl-SI"/>
        </w:rPr>
        <w:t>določa</w:t>
      </w:r>
      <w:r w:rsidRPr="0035450A">
        <w:rPr>
          <w:rFonts w:cs="Arial"/>
          <w:szCs w:val="20"/>
          <w:lang w:val="sl-SI"/>
        </w:rPr>
        <w:t xml:space="preserve">, da zavarovanci iz 15. člena tega zakona in po njih zavarovani družinski člani iz 20. člena ZZVZZ plačujejo prispevek po stopnji 6,36 % tudi od dohodkov iz drugega pravnega razmerja, na podlagi katerega niso zavarovani na podlagi prvega odstavka 15. člena tega zakona, prejetih na podlagi opravljenega dela oziroma storitev, kadar se plačilo, prejeto na podlagi tega pravnega razmerja, na podlagi zakona, ki ureja dohodnino, šteje za dohodek in ni oproščen plačila dohodnine ali ni drug dohodek na podlagi zakona, ki ureja dohodnino, z izjemo dohodka iz dela, opravljenega na podlagi 6. točke 17. člena tega zakona. </w:t>
      </w:r>
    </w:p>
    <w:p w14:paraId="52F43679" w14:textId="77777777" w:rsidR="00C91D1F" w:rsidRPr="0035450A" w:rsidRDefault="00C91D1F" w:rsidP="00C91D1F">
      <w:pPr>
        <w:jc w:val="both"/>
        <w:rPr>
          <w:rFonts w:cs="Arial"/>
          <w:szCs w:val="20"/>
          <w:lang w:val="sl-SI"/>
        </w:rPr>
      </w:pPr>
      <w:r w:rsidRPr="0035450A">
        <w:rPr>
          <w:rFonts w:cs="Arial"/>
          <w:szCs w:val="20"/>
          <w:lang w:val="sl-SI"/>
        </w:rPr>
        <w:br/>
        <w:t>Osnova za prispevke po določbi 55.a člena ZZVZZ je vsak posamezen prejet dohodek, če ni oproščen dohodnine ali ni drug dohodek na podlagi zakona, ki ureja dohodnino. V obravnavanem primeru je dohodek nagrada, ki jo prejme dijak ali študent na obvezni praksi, pri čemer pa se v osnovo za izračun dohodnine všteva znesek, ki presega znesek določen s strani vlade, torej znesek, ki presega 172 eur mesečne nagrade. Navedeno pomeni, da je s prispevkom za zdravstveno zavarovanje po stopnji 6,36 % obremenjen celoten dohodek.</w:t>
      </w:r>
    </w:p>
    <w:p w14:paraId="7DDAB331" w14:textId="77777777" w:rsidR="00BC7C2B" w:rsidRDefault="00BC7C2B" w:rsidP="001F70FD">
      <w:pPr>
        <w:pStyle w:val="ZADEVA"/>
        <w:ind w:left="0" w:firstLine="0"/>
        <w:jc w:val="both"/>
        <w:rPr>
          <w:b w:val="0"/>
          <w:lang w:val="sl-SI"/>
        </w:rPr>
      </w:pPr>
    </w:p>
    <w:p w14:paraId="4A196CF1" w14:textId="77777777" w:rsidR="00BC7C2B" w:rsidRDefault="00BC7C2B" w:rsidP="00BC7C2B">
      <w:pPr>
        <w:jc w:val="both"/>
        <w:rPr>
          <w:lang w:val="sl-SI"/>
        </w:rPr>
      </w:pPr>
      <w:r w:rsidRPr="00BC7C2B">
        <w:rPr>
          <w:lang w:val="sl-SI"/>
        </w:rPr>
        <w:t xml:space="preserve">V skladu s tretjim odstavkom 20. člena </w:t>
      </w:r>
      <w:r w:rsidR="00050656">
        <w:rPr>
          <w:lang w:val="sl-SI"/>
        </w:rPr>
        <w:t xml:space="preserve">Zakona o pokojninskem in invalidskem zavarovanju – </w:t>
      </w:r>
      <w:hyperlink r:id="rId87" w:history="1">
        <w:r w:rsidR="00050656" w:rsidRPr="002D3374">
          <w:rPr>
            <w:rStyle w:val="Hiperpovezava"/>
            <w:lang w:val="sl-SI"/>
          </w:rPr>
          <w:t>ZPIZ-2</w:t>
        </w:r>
      </w:hyperlink>
      <w:r w:rsidRPr="00BC7C2B">
        <w:rPr>
          <w:lang w:val="sl-SI"/>
        </w:rPr>
        <w:t xml:space="preserve"> so dijaki in študenti pri opravljanju obvezne prakse zavarovani za invalidnost in smrt, ki je posledica poškodbe pri delu. </w:t>
      </w:r>
      <w:r w:rsidR="00E072E1">
        <w:rPr>
          <w:lang w:val="sl-SI"/>
        </w:rPr>
        <w:t>V s</w:t>
      </w:r>
      <w:r w:rsidRPr="00BC7C2B">
        <w:rPr>
          <w:lang w:val="sl-SI"/>
        </w:rPr>
        <w:t>klad</w:t>
      </w:r>
      <w:r w:rsidR="00E072E1">
        <w:rPr>
          <w:lang w:val="sl-SI"/>
        </w:rPr>
        <w:t>u</w:t>
      </w:r>
      <w:r w:rsidRPr="00BC7C2B">
        <w:rPr>
          <w:lang w:val="sl-SI"/>
        </w:rPr>
        <w:t xml:space="preserve"> z določbo 4. člena </w:t>
      </w:r>
      <w:hyperlink r:id="rId88" w:history="1">
        <w:r w:rsidRPr="00050656">
          <w:rPr>
            <w:rStyle w:val="Hiperpovezava"/>
            <w:lang w:val="sl-SI"/>
          </w:rPr>
          <w:t>Sklepa o določitvi prispevkov za posebne primere zavarovanja</w:t>
        </w:r>
      </w:hyperlink>
      <w:r w:rsidR="00050656">
        <w:rPr>
          <w:lang w:val="sl-SI"/>
        </w:rPr>
        <w:t xml:space="preserve"> </w:t>
      </w:r>
      <w:r w:rsidRPr="00BC7C2B">
        <w:rPr>
          <w:lang w:val="sl-SI"/>
        </w:rPr>
        <w:t>letni pavšalni znesek</w:t>
      </w:r>
      <w:r w:rsidR="00050656">
        <w:rPr>
          <w:lang w:val="sl-SI"/>
        </w:rPr>
        <w:t xml:space="preserve"> (</w:t>
      </w:r>
      <w:r w:rsidR="0049216D">
        <w:rPr>
          <w:lang w:val="sl-SI"/>
        </w:rPr>
        <w:t>od 1. 4.</w:t>
      </w:r>
      <w:r w:rsidR="00050656">
        <w:rPr>
          <w:lang w:val="sl-SI"/>
        </w:rPr>
        <w:t xml:space="preserve"> 201</w:t>
      </w:r>
      <w:r w:rsidR="00497576">
        <w:rPr>
          <w:lang w:val="sl-SI"/>
        </w:rPr>
        <w:t>9</w:t>
      </w:r>
      <w:r w:rsidR="00050656">
        <w:rPr>
          <w:lang w:val="sl-SI"/>
        </w:rPr>
        <w:t xml:space="preserve"> </w:t>
      </w:r>
      <w:r w:rsidR="0049216D">
        <w:rPr>
          <w:lang w:val="sl-SI"/>
        </w:rPr>
        <w:t xml:space="preserve">dalje </w:t>
      </w:r>
      <w:r w:rsidR="00050656">
        <w:rPr>
          <w:lang w:val="sl-SI"/>
        </w:rPr>
        <w:t>znaša</w:t>
      </w:r>
      <w:r w:rsidRPr="00BC7C2B">
        <w:rPr>
          <w:lang w:val="sl-SI"/>
        </w:rPr>
        <w:t xml:space="preserve"> </w:t>
      </w:r>
      <w:r w:rsidR="00497576">
        <w:rPr>
          <w:lang w:val="sl-SI"/>
        </w:rPr>
        <w:t>10,51</w:t>
      </w:r>
      <w:r w:rsidRPr="00BC7C2B">
        <w:rPr>
          <w:lang w:val="sl-SI"/>
        </w:rPr>
        <w:t xml:space="preserve"> eur</w:t>
      </w:r>
      <w:r w:rsidR="00BE5626" w:rsidRPr="003476F9">
        <w:rPr>
          <w:b/>
          <w:lang w:val="sl-SI"/>
        </w:rPr>
        <w:t xml:space="preserve">– </w:t>
      </w:r>
      <w:r w:rsidR="00BE5626" w:rsidRPr="003476F9">
        <w:rPr>
          <w:lang w:val="sl-SI"/>
        </w:rPr>
        <w:t>za posamezna leta so zneski pavšalnih prispevkov objavljeni na</w:t>
      </w:r>
      <w:r w:rsidR="00BE5626" w:rsidRPr="00BE5626">
        <w:rPr>
          <w:b/>
          <w:color w:val="FF0000"/>
          <w:lang w:val="sl-SI"/>
        </w:rPr>
        <w:t xml:space="preserve"> </w:t>
      </w:r>
      <w:hyperlink r:id="rId89" w:history="1">
        <w:r w:rsidR="00BE5626" w:rsidRPr="00BE5626">
          <w:rPr>
            <w:rStyle w:val="Hiperpovezava"/>
            <w:lang w:val="sl-SI"/>
          </w:rPr>
          <w:t>spletnih straneh FURS</w:t>
        </w:r>
      </w:hyperlink>
      <w:r w:rsidR="00BE5626">
        <w:rPr>
          <w:lang w:val="sl-SI"/>
        </w:rPr>
        <w:t>)</w:t>
      </w:r>
      <w:r w:rsidRPr="00BC7C2B">
        <w:rPr>
          <w:lang w:val="sl-SI"/>
        </w:rPr>
        <w:t xml:space="preserve"> plačajo šole, ki zahtevajo oziroma organizirajo opravljanje obvezne prakse.</w:t>
      </w:r>
    </w:p>
    <w:p w14:paraId="4C75230E" w14:textId="77777777" w:rsidR="003724D3" w:rsidRPr="0012484B" w:rsidRDefault="003724D3" w:rsidP="00497576">
      <w:pPr>
        <w:ind w:left="360"/>
        <w:rPr>
          <w:rStyle w:val="Krepko"/>
          <w:lang w:val="sl-SI"/>
        </w:rPr>
      </w:pPr>
    </w:p>
    <w:p w14:paraId="44CEB131" w14:textId="77777777" w:rsidR="00497576" w:rsidRPr="004A57FF" w:rsidRDefault="00497576" w:rsidP="00AE0419">
      <w:pPr>
        <w:pStyle w:val="FURSnaslov2"/>
        <w:jc w:val="both"/>
        <w:rPr>
          <w:bCs/>
          <w:sz w:val="22"/>
          <w:szCs w:val="22"/>
        </w:rPr>
      </w:pPr>
      <w:bookmarkStart w:id="28" w:name="_Toc78202080"/>
      <w:r w:rsidRPr="004A57FF">
        <w:rPr>
          <w:bCs/>
          <w:sz w:val="22"/>
          <w:szCs w:val="22"/>
        </w:rPr>
        <w:t>4.4.</w:t>
      </w:r>
      <w:r w:rsidR="00CF0E57" w:rsidRPr="004A57FF">
        <w:rPr>
          <w:bCs/>
          <w:sz w:val="22"/>
          <w:szCs w:val="22"/>
        </w:rPr>
        <w:t>1</w:t>
      </w:r>
      <w:r w:rsidRPr="004A57FF">
        <w:rPr>
          <w:bCs/>
          <w:sz w:val="22"/>
          <w:szCs w:val="22"/>
        </w:rPr>
        <w:t xml:space="preserve"> Plačilo prispevkov za tujega študenta, ki v Sloveniji opravlja obvezno prakso</w:t>
      </w:r>
      <w:bookmarkEnd w:id="28"/>
    </w:p>
    <w:p w14:paraId="48708E3A" w14:textId="77777777" w:rsidR="003724D3" w:rsidRPr="004A57FF" w:rsidRDefault="003724D3" w:rsidP="003724D3">
      <w:pPr>
        <w:jc w:val="both"/>
        <w:rPr>
          <w:szCs w:val="20"/>
          <w:lang w:val="sl-SI"/>
        </w:rPr>
      </w:pPr>
      <w:r w:rsidRPr="004A57FF">
        <w:rPr>
          <w:szCs w:val="20"/>
          <w:lang w:val="sl-SI"/>
        </w:rPr>
        <w:t xml:space="preserve">V primeru, ko tuj dijak ali študent, ki živi in študira v tujini, v Sloveniji opravlja obvezno študijsko prakso, se prispevki za socialno varnost ne obračunajo in ne plačajo. </w:t>
      </w:r>
    </w:p>
    <w:p w14:paraId="210D105A" w14:textId="77777777" w:rsidR="003724D3" w:rsidRPr="004A57FF" w:rsidRDefault="003724D3" w:rsidP="003724D3">
      <w:pPr>
        <w:jc w:val="both"/>
        <w:rPr>
          <w:b/>
          <w:szCs w:val="20"/>
          <w:lang w:val="sl-SI"/>
        </w:rPr>
      </w:pPr>
    </w:p>
    <w:p w14:paraId="0D3918E7" w14:textId="77777777" w:rsidR="003724D3" w:rsidRPr="004A57FF" w:rsidRDefault="003724D3" w:rsidP="003724D3">
      <w:pPr>
        <w:jc w:val="both"/>
        <w:rPr>
          <w:lang w:val="sl-SI"/>
        </w:rPr>
      </w:pPr>
      <w:r w:rsidRPr="004A57FF">
        <w:rPr>
          <w:lang w:val="sl-SI"/>
        </w:rPr>
        <w:t xml:space="preserve">Po pojasnilu Ministrstva za zdravje obveznost zavarovanja za primer poškodbe pri delu in poklicno bolezen po 17. in 18. členu </w:t>
      </w:r>
      <w:hyperlink r:id="rId90" w:history="1">
        <w:r w:rsidRPr="004A57FF">
          <w:rPr>
            <w:rStyle w:val="Hiperpovezava"/>
            <w:color w:val="auto"/>
            <w:lang w:val="sl-SI" w:eastAsia="sl-SI"/>
          </w:rPr>
          <w:t>ZZVZZ</w:t>
        </w:r>
      </w:hyperlink>
      <w:r w:rsidRPr="004A57FF">
        <w:rPr>
          <w:lang w:val="sl-SI"/>
        </w:rPr>
        <w:t xml:space="preserve"> nastopi le za tiste osebe, ki so hkrati obvezno zdravstveno zavarovane po eni izmed točk prvega odstavka 15. člena ZZVZZ ali po 20. členu ZZVZZ. Če oseba ni obvezno zdravstveno zavarovana kot zavarovanec po 15. členu ZZVZZ ali kot družinski član po 20. do 22. členu ZZVZZ, obveznost zavarovanja za poškodbo pri delu in poklicno bolezen po 17. in 18. členu ZZVZZ ne nastopi, kljub obstoju pravnega razmerja.</w:t>
      </w:r>
    </w:p>
    <w:p w14:paraId="627CFEFA" w14:textId="77777777" w:rsidR="003724D3" w:rsidRPr="004A57FF" w:rsidRDefault="003724D3" w:rsidP="003724D3">
      <w:pPr>
        <w:jc w:val="both"/>
        <w:rPr>
          <w:lang w:val="sl-SI"/>
        </w:rPr>
      </w:pPr>
    </w:p>
    <w:p w14:paraId="704EAB56" w14:textId="77777777" w:rsidR="003724D3" w:rsidRPr="004A57FF" w:rsidRDefault="003724D3" w:rsidP="003724D3">
      <w:pPr>
        <w:jc w:val="both"/>
        <w:rPr>
          <w:lang w:val="sl-SI"/>
        </w:rPr>
      </w:pPr>
      <w:r w:rsidRPr="004A57FF">
        <w:rPr>
          <w:lang w:val="sl-SI"/>
        </w:rPr>
        <w:t xml:space="preserve">Navedeno pomeni, da če tuj dijak ali študent ni vključen v obvezno zdravstveno zavarovanje v Republiki Sloveniji, potem zavarovanje za primer poškodbe pri delu in poklicno bolezen ni </w:t>
      </w:r>
      <w:r w:rsidRPr="004A57FF">
        <w:rPr>
          <w:lang w:val="sl-SI"/>
        </w:rPr>
        <w:lastRenderedPageBreak/>
        <w:t xml:space="preserve">mogoče. Enako to velja tudi za druge osebe, če niso vključene v obvezno zdravstveno zavarovanje v RS in opravljajo eno izmed del, aktivnosti ali usposabljanj po 17. in 18. členu ZZVZZ. Obveznost za zavarovanje za poškodbo pri delu in poklicno bolezen </w:t>
      </w:r>
      <w:r w:rsidR="00497576" w:rsidRPr="004A57FF">
        <w:rPr>
          <w:lang w:val="sl-SI"/>
        </w:rPr>
        <w:t>tako velja</w:t>
      </w:r>
      <w:r w:rsidRPr="004A57FF">
        <w:rPr>
          <w:lang w:val="sl-SI"/>
        </w:rPr>
        <w:t xml:space="preserve"> le za tiste zavarovane osebe, ki so v Republiki Sloveniji že vključene v obvezno zdravstveno zavarovanje.</w:t>
      </w:r>
      <w:r w:rsidR="00497576" w:rsidRPr="004A57FF">
        <w:rPr>
          <w:lang w:val="sl-SI"/>
        </w:rPr>
        <w:t xml:space="preserve"> </w:t>
      </w:r>
    </w:p>
    <w:p w14:paraId="150FFF60" w14:textId="77777777" w:rsidR="00497576" w:rsidRPr="004A57FF" w:rsidRDefault="00497576" w:rsidP="003724D3">
      <w:pPr>
        <w:jc w:val="both"/>
        <w:rPr>
          <w:lang w:val="sl-SI"/>
        </w:rPr>
      </w:pPr>
    </w:p>
    <w:p w14:paraId="21C4C68A" w14:textId="77777777" w:rsidR="003724D3" w:rsidRPr="004A57FF" w:rsidRDefault="003724D3" w:rsidP="003724D3">
      <w:pPr>
        <w:jc w:val="both"/>
        <w:rPr>
          <w:rFonts w:cs="Arial"/>
          <w:szCs w:val="20"/>
          <w:lang w:val="sl-SI"/>
        </w:rPr>
      </w:pPr>
      <w:r w:rsidRPr="004A57FF">
        <w:rPr>
          <w:rFonts w:cs="Arial"/>
          <w:szCs w:val="20"/>
          <w:lang w:val="sl-SI"/>
        </w:rPr>
        <w:t xml:space="preserve">Za osebe, </w:t>
      </w:r>
      <w:r w:rsidRPr="004A57FF">
        <w:rPr>
          <w:lang w:val="sl-SI"/>
        </w:rPr>
        <w:t xml:space="preserve">ki niso hkrati obvezno zdravstveno zavarovane po eni izmed točk prvega odstavka 15. člena ZZVZZ ali po 20. členu ZZVZZ, tudi ne nastane obveznost obračuna in plačila prispevka po stopnji 6,36 % v skladu z </w:t>
      </w:r>
      <w:r w:rsidRPr="004A57FF">
        <w:rPr>
          <w:rFonts w:cs="Arial"/>
          <w:szCs w:val="20"/>
          <w:lang w:val="sl-SI"/>
        </w:rPr>
        <w:t xml:space="preserve">55.a člen </w:t>
      </w:r>
      <w:hyperlink r:id="rId91" w:history="1">
        <w:r w:rsidRPr="004A57FF">
          <w:rPr>
            <w:rStyle w:val="Hiperpovezava"/>
            <w:color w:val="auto"/>
            <w:lang w:val="sl-SI" w:eastAsia="sl-SI"/>
          </w:rPr>
          <w:t>ZZVZZ</w:t>
        </w:r>
      </w:hyperlink>
      <w:r w:rsidRPr="004A57FF">
        <w:rPr>
          <w:rFonts w:cs="Arial"/>
          <w:szCs w:val="20"/>
          <w:lang w:val="sl-SI"/>
        </w:rPr>
        <w:t>.</w:t>
      </w:r>
    </w:p>
    <w:p w14:paraId="15016C9C" w14:textId="77777777" w:rsidR="003724D3" w:rsidRPr="004A57FF" w:rsidRDefault="003724D3" w:rsidP="003724D3">
      <w:pPr>
        <w:jc w:val="both"/>
        <w:rPr>
          <w:lang w:val="sl-SI"/>
        </w:rPr>
      </w:pPr>
    </w:p>
    <w:p w14:paraId="72B0534B" w14:textId="0F9BC1EF" w:rsidR="003724D3" w:rsidRPr="004A57FF" w:rsidRDefault="003724D3" w:rsidP="003724D3">
      <w:pPr>
        <w:jc w:val="both"/>
        <w:rPr>
          <w:lang w:val="it-IT"/>
        </w:rPr>
      </w:pPr>
      <w:r w:rsidRPr="004A57FF">
        <w:rPr>
          <w:lang w:val="sl-SI"/>
        </w:rPr>
        <w:t xml:space="preserve">V skladu s tretjim odstavkom 20. člena </w:t>
      </w:r>
      <w:hyperlink r:id="rId92" w:history="1">
        <w:r w:rsidRPr="004A57FF">
          <w:rPr>
            <w:rStyle w:val="Hiperpovezava"/>
            <w:color w:val="auto"/>
            <w:lang w:val="sl-SI"/>
          </w:rPr>
          <w:t>ZPIZ-2</w:t>
        </w:r>
      </w:hyperlink>
      <w:r w:rsidRPr="004A57FF">
        <w:rPr>
          <w:lang w:val="sl-SI"/>
        </w:rPr>
        <w:t xml:space="preserve"> so dijaki in študenti pri opravljanju obvezne prakse zavarovani za invalidnost in smrt, ki je posledica poškodbe pri delu. V skladu z določbo 4. člena </w:t>
      </w:r>
      <w:hyperlink r:id="rId93" w:history="1">
        <w:r w:rsidRPr="004A57FF">
          <w:rPr>
            <w:rStyle w:val="Hiperpovezava"/>
            <w:color w:val="auto"/>
            <w:lang w:val="sl-SI"/>
          </w:rPr>
          <w:t>Sklepa o določitvi prispevkov za posebne primere zavarovanja</w:t>
        </w:r>
      </w:hyperlink>
      <w:r w:rsidRPr="004A57FF">
        <w:rPr>
          <w:lang w:val="sl-SI"/>
        </w:rPr>
        <w:t xml:space="preserve"> letni pavšalni znesek (</w:t>
      </w:r>
      <w:r w:rsidR="001F5C98" w:rsidRPr="004A57FF">
        <w:rPr>
          <w:lang w:val="sl-SI"/>
        </w:rPr>
        <w:t xml:space="preserve">zneski objavljeni na </w:t>
      </w:r>
      <w:hyperlink r:id="rId94" w:anchor="c5599" w:history="1">
        <w:r w:rsidR="001F5C98" w:rsidRPr="004A57FF">
          <w:rPr>
            <w:rStyle w:val="Hiperpovezava"/>
            <w:color w:val="auto"/>
            <w:lang w:val="sl-SI"/>
          </w:rPr>
          <w:t>spletnih straneh FURS</w:t>
        </w:r>
      </w:hyperlink>
      <w:r w:rsidRPr="004A57FF">
        <w:rPr>
          <w:lang w:val="sl-SI"/>
        </w:rPr>
        <w:t xml:space="preserve">) plačajo šole, ki zahtevajo oziroma organizirajo opravljanje obvezne prakse. </w:t>
      </w:r>
      <w:proofErr w:type="spellStart"/>
      <w:r w:rsidRPr="004A57FF">
        <w:rPr>
          <w:lang w:val="it-IT"/>
        </w:rPr>
        <w:t>Tuja</w:t>
      </w:r>
      <w:proofErr w:type="spellEnd"/>
      <w:r w:rsidRPr="004A57FF">
        <w:rPr>
          <w:lang w:val="it-IT"/>
        </w:rPr>
        <w:t xml:space="preserve"> </w:t>
      </w:r>
      <w:proofErr w:type="spellStart"/>
      <w:r w:rsidRPr="004A57FF">
        <w:rPr>
          <w:lang w:val="it-IT"/>
        </w:rPr>
        <w:t>šola</w:t>
      </w:r>
      <w:proofErr w:type="spellEnd"/>
      <w:r w:rsidRPr="004A57FF">
        <w:rPr>
          <w:lang w:val="it-IT"/>
        </w:rPr>
        <w:t xml:space="preserve"> v </w:t>
      </w:r>
      <w:proofErr w:type="spellStart"/>
      <w:r w:rsidRPr="004A57FF">
        <w:rPr>
          <w:lang w:val="it-IT"/>
        </w:rPr>
        <w:t>Sloveniji</w:t>
      </w:r>
      <w:proofErr w:type="spellEnd"/>
      <w:r w:rsidRPr="004A57FF">
        <w:rPr>
          <w:lang w:val="it-IT"/>
        </w:rPr>
        <w:t xml:space="preserve"> ni </w:t>
      </w:r>
      <w:proofErr w:type="spellStart"/>
      <w:r w:rsidRPr="004A57FF">
        <w:rPr>
          <w:lang w:val="it-IT"/>
        </w:rPr>
        <w:t>plačnik</w:t>
      </w:r>
      <w:proofErr w:type="spellEnd"/>
      <w:r w:rsidRPr="004A57FF">
        <w:rPr>
          <w:lang w:val="it-IT"/>
        </w:rPr>
        <w:t xml:space="preserve"> </w:t>
      </w:r>
      <w:proofErr w:type="spellStart"/>
      <w:r w:rsidRPr="004A57FF">
        <w:rPr>
          <w:lang w:val="it-IT"/>
        </w:rPr>
        <w:t>davka</w:t>
      </w:r>
      <w:proofErr w:type="spellEnd"/>
      <w:r w:rsidRPr="004A57FF">
        <w:rPr>
          <w:lang w:val="it-IT"/>
        </w:rPr>
        <w:t xml:space="preserve"> in </w:t>
      </w:r>
      <w:proofErr w:type="spellStart"/>
      <w:r w:rsidRPr="004A57FF">
        <w:rPr>
          <w:lang w:val="it-IT"/>
        </w:rPr>
        <w:t>obveznost</w:t>
      </w:r>
      <w:proofErr w:type="spellEnd"/>
      <w:r w:rsidRPr="004A57FF">
        <w:rPr>
          <w:lang w:val="it-IT"/>
        </w:rPr>
        <w:t xml:space="preserve"> za </w:t>
      </w:r>
      <w:proofErr w:type="spellStart"/>
      <w:r w:rsidRPr="004A57FF">
        <w:rPr>
          <w:lang w:val="it-IT"/>
        </w:rPr>
        <w:t>obračun</w:t>
      </w:r>
      <w:proofErr w:type="spellEnd"/>
      <w:r w:rsidRPr="004A57FF">
        <w:rPr>
          <w:lang w:val="it-IT"/>
        </w:rPr>
        <w:t xml:space="preserve"> in </w:t>
      </w:r>
      <w:proofErr w:type="spellStart"/>
      <w:r w:rsidRPr="004A57FF">
        <w:rPr>
          <w:lang w:val="it-IT"/>
        </w:rPr>
        <w:t>plačilo</w:t>
      </w:r>
      <w:proofErr w:type="spellEnd"/>
      <w:r w:rsidRPr="004A57FF">
        <w:rPr>
          <w:lang w:val="it-IT"/>
        </w:rPr>
        <w:t xml:space="preserve"> </w:t>
      </w:r>
      <w:proofErr w:type="spellStart"/>
      <w:r w:rsidRPr="004A57FF">
        <w:rPr>
          <w:lang w:val="it-IT"/>
        </w:rPr>
        <w:t>prispevka</w:t>
      </w:r>
      <w:proofErr w:type="spellEnd"/>
      <w:r w:rsidRPr="004A57FF">
        <w:rPr>
          <w:lang w:val="it-IT"/>
        </w:rPr>
        <w:t xml:space="preserve"> ne </w:t>
      </w:r>
      <w:proofErr w:type="spellStart"/>
      <w:r w:rsidRPr="004A57FF">
        <w:rPr>
          <w:lang w:val="it-IT"/>
        </w:rPr>
        <w:t>nastane</w:t>
      </w:r>
      <w:proofErr w:type="spellEnd"/>
      <w:r w:rsidRPr="004A57FF">
        <w:rPr>
          <w:lang w:val="it-IT"/>
        </w:rPr>
        <w:t>.</w:t>
      </w:r>
    </w:p>
    <w:p w14:paraId="71784E0B" w14:textId="77777777" w:rsidR="003476F9" w:rsidRPr="004A57FF" w:rsidRDefault="003476F9" w:rsidP="00BC7C2B">
      <w:pPr>
        <w:jc w:val="both"/>
        <w:rPr>
          <w:lang w:val="sl-SI"/>
        </w:rPr>
      </w:pPr>
    </w:p>
    <w:p w14:paraId="2F56E81E" w14:textId="77777777" w:rsidR="003476F9" w:rsidRPr="009F7CF6" w:rsidRDefault="00846CF9" w:rsidP="00AE0419">
      <w:pPr>
        <w:pStyle w:val="FURSnaslov2"/>
        <w:jc w:val="both"/>
      </w:pPr>
      <w:bookmarkStart w:id="29" w:name="_Toc78202081"/>
      <w:r>
        <w:t>4</w:t>
      </w:r>
      <w:r w:rsidR="003476F9">
        <w:t>.5 Dohodki vajencev</w:t>
      </w:r>
      <w:bookmarkEnd w:id="29"/>
    </w:p>
    <w:p w14:paraId="3413A4EF" w14:textId="77777777" w:rsidR="003476F9" w:rsidRPr="009D7A6E" w:rsidRDefault="003476F9" w:rsidP="003476F9">
      <w:pPr>
        <w:jc w:val="both"/>
        <w:rPr>
          <w:lang w:val="sl-SI"/>
        </w:rPr>
      </w:pPr>
      <w:r w:rsidRPr="009D7A6E">
        <w:rPr>
          <w:rFonts w:cs="Arial"/>
          <w:szCs w:val="20"/>
          <w:lang w:val="sl-SI" w:eastAsia="sl-SI"/>
        </w:rPr>
        <w:t xml:space="preserve">Zakon o vajeništvu - </w:t>
      </w:r>
      <w:hyperlink r:id="rId95" w:history="1">
        <w:proofErr w:type="spellStart"/>
        <w:r w:rsidRPr="009D7A6E">
          <w:rPr>
            <w:rStyle w:val="Hiperpovezava"/>
            <w:rFonts w:cs="Arial"/>
            <w:color w:val="auto"/>
            <w:szCs w:val="20"/>
            <w:lang w:val="sl-SI" w:eastAsia="sl-SI"/>
          </w:rPr>
          <w:t>ZVaj</w:t>
        </w:r>
        <w:proofErr w:type="spellEnd"/>
      </w:hyperlink>
      <w:r w:rsidRPr="009D7A6E">
        <w:rPr>
          <w:rFonts w:cs="Arial"/>
          <w:szCs w:val="20"/>
          <w:lang w:val="sl-SI" w:eastAsia="sl-SI"/>
        </w:rPr>
        <w:t xml:space="preserve">, ki se </w:t>
      </w:r>
      <w:r w:rsidR="00D439B0" w:rsidRPr="00A441EB">
        <w:rPr>
          <w:rFonts w:cs="Arial"/>
          <w:szCs w:val="20"/>
          <w:lang w:val="sl-SI" w:eastAsia="sl-SI"/>
        </w:rPr>
        <w:t>je začel</w:t>
      </w:r>
      <w:r w:rsidR="00D439B0">
        <w:rPr>
          <w:rFonts w:cs="Arial"/>
          <w:color w:val="FF0000"/>
          <w:szCs w:val="20"/>
          <w:lang w:val="sl-SI" w:eastAsia="sl-SI"/>
        </w:rPr>
        <w:t xml:space="preserve"> </w:t>
      </w:r>
      <w:r w:rsidRPr="009D7A6E">
        <w:rPr>
          <w:rFonts w:cs="Arial"/>
          <w:szCs w:val="20"/>
          <w:lang w:val="sl-SI" w:eastAsia="sl-SI"/>
        </w:rPr>
        <w:t xml:space="preserve">uporabljati 3. 12. 2017, </w:t>
      </w:r>
      <w:r w:rsidRPr="009D7A6E">
        <w:rPr>
          <w:lang w:val="sl-SI"/>
        </w:rPr>
        <w:t xml:space="preserve">v četrtem v povezavi z osmim odstavkom 20. člena določa znesek vajeniške nagrade v odvisnosti od letnika šolanja. Mesečni znesek vajeniške nagrade ne sme biti nižji od: </w:t>
      </w:r>
    </w:p>
    <w:p w14:paraId="70AB3D16" w14:textId="77777777" w:rsidR="003476F9" w:rsidRPr="009D7A6E" w:rsidRDefault="003476F9" w:rsidP="003476F9">
      <w:pPr>
        <w:ind w:firstLine="330"/>
        <w:jc w:val="both"/>
        <w:rPr>
          <w:lang w:val="sl-SI"/>
        </w:rPr>
      </w:pPr>
      <w:r w:rsidRPr="009D7A6E">
        <w:rPr>
          <w:lang w:val="sl-SI"/>
        </w:rPr>
        <w:t xml:space="preserve">– 250 eurov za prvi letnik; </w:t>
      </w:r>
    </w:p>
    <w:p w14:paraId="74537425" w14:textId="77777777" w:rsidR="003476F9" w:rsidRPr="009D7A6E" w:rsidRDefault="003476F9" w:rsidP="003476F9">
      <w:pPr>
        <w:ind w:firstLine="330"/>
        <w:jc w:val="both"/>
        <w:rPr>
          <w:lang w:val="sl-SI"/>
        </w:rPr>
      </w:pPr>
      <w:r w:rsidRPr="009D7A6E">
        <w:rPr>
          <w:lang w:val="sl-SI"/>
        </w:rPr>
        <w:t xml:space="preserve">– 300 eurov za drugi letnik in </w:t>
      </w:r>
    </w:p>
    <w:p w14:paraId="409B92B9" w14:textId="77777777" w:rsidR="003476F9" w:rsidRPr="009D7A6E" w:rsidRDefault="003476F9" w:rsidP="003476F9">
      <w:pPr>
        <w:ind w:firstLine="330"/>
        <w:jc w:val="both"/>
        <w:rPr>
          <w:lang w:val="sl-SI"/>
        </w:rPr>
      </w:pPr>
      <w:r w:rsidRPr="009D7A6E">
        <w:rPr>
          <w:lang w:val="sl-SI"/>
        </w:rPr>
        <w:t xml:space="preserve">– 400 eurov za tretji letnik. </w:t>
      </w:r>
    </w:p>
    <w:p w14:paraId="2B58909C" w14:textId="77777777" w:rsidR="003476F9" w:rsidRPr="009D7A6E" w:rsidRDefault="003476F9" w:rsidP="003476F9">
      <w:pPr>
        <w:jc w:val="both"/>
        <w:rPr>
          <w:lang w:val="sl-SI"/>
        </w:rPr>
      </w:pPr>
    </w:p>
    <w:p w14:paraId="7FB07C7F" w14:textId="77777777" w:rsidR="003476F9" w:rsidRPr="009D7A6E" w:rsidRDefault="003476F9" w:rsidP="003476F9">
      <w:pPr>
        <w:jc w:val="both"/>
        <w:rPr>
          <w:lang w:val="sl-SI"/>
        </w:rPr>
      </w:pPr>
      <w:r w:rsidRPr="009D7A6E">
        <w:rPr>
          <w:lang w:val="sl-SI"/>
        </w:rPr>
        <w:t xml:space="preserve">Davčno obravnavo nagrad vajencem ureja Zakon o dohodnini – </w:t>
      </w:r>
      <w:hyperlink r:id="rId96" w:history="1">
        <w:r w:rsidRPr="009D7A6E">
          <w:rPr>
            <w:rStyle w:val="Hiperpovezava"/>
            <w:color w:val="auto"/>
            <w:lang w:val="sl-SI"/>
          </w:rPr>
          <w:t>ZDoh-2</w:t>
        </w:r>
      </w:hyperlink>
      <w:r w:rsidRPr="009D7A6E">
        <w:rPr>
          <w:lang w:val="sl-SI"/>
        </w:rPr>
        <w:t>, ki v 8. točki prvega odstavka 44. člena med dohodke iz delovnega razmerja, ki se ne vštevajo v davčno osnovo dohodka iz delovnega razmerja, uvršča plačila vajencem, dijakom in študentom za obvezno praktično delo, do višine, ki jo določi vlada</w:t>
      </w:r>
      <w:r w:rsidRPr="009D7A6E">
        <w:rPr>
          <w:rFonts w:cs="Arial"/>
          <w:lang w:val="sl-SI"/>
        </w:rPr>
        <w:t xml:space="preserve">. Višino neobdavčenega plačila določa </w:t>
      </w:r>
      <w:r w:rsidRPr="009D7A6E">
        <w:rPr>
          <w:lang w:val="sl-SI"/>
        </w:rPr>
        <w:t xml:space="preserve">Uredba o davčni obravnavi povračil stroškov in drugih dohodkov iz delovnega razmerja – </w:t>
      </w:r>
      <w:hyperlink r:id="rId97" w:history="1">
        <w:r w:rsidRPr="009D7A6E">
          <w:rPr>
            <w:rStyle w:val="Hiperpovezava"/>
            <w:color w:val="auto"/>
            <w:lang w:val="sl-SI"/>
          </w:rPr>
          <w:t>Uredba</w:t>
        </w:r>
      </w:hyperlink>
      <w:r w:rsidRPr="009D7A6E">
        <w:rPr>
          <w:rStyle w:val="Hiperpovezava"/>
          <w:color w:val="auto"/>
          <w:lang w:val="sl-SI"/>
        </w:rPr>
        <w:t xml:space="preserve"> </w:t>
      </w:r>
      <w:r w:rsidRPr="009D7A6E">
        <w:rPr>
          <w:lang w:val="sl-SI"/>
        </w:rPr>
        <w:t>v 12. členu, in sicer se plačila vajencem za obvezno praktično delo ne vštevajo v davčno osnovo dohodka, do višine:</w:t>
      </w:r>
    </w:p>
    <w:p w14:paraId="30A50D72" w14:textId="77777777" w:rsidR="003476F9" w:rsidRPr="009D7A6E" w:rsidRDefault="003476F9" w:rsidP="003476F9">
      <w:pPr>
        <w:ind w:firstLine="330"/>
        <w:jc w:val="both"/>
        <w:rPr>
          <w:lang w:val="sl-SI"/>
        </w:rPr>
      </w:pPr>
      <w:r w:rsidRPr="009D7A6E">
        <w:rPr>
          <w:lang w:val="sl-SI"/>
        </w:rPr>
        <w:t xml:space="preserve">– 250 eurov na mesec za prvi letnik; </w:t>
      </w:r>
    </w:p>
    <w:p w14:paraId="4701AB40" w14:textId="77777777" w:rsidR="003476F9" w:rsidRPr="009D7A6E" w:rsidRDefault="003476F9" w:rsidP="003476F9">
      <w:pPr>
        <w:ind w:firstLine="330"/>
        <w:jc w:val="both"/>
        <w:rPr>
          <w:lang w:val="sl-SI"/>
        </w:rPr>
      </w:pPr>
      <w:r w:rsidRPr="009D7A6E">
        <w:rPr>
          <w:lang w:val="sl-SI"/>
        </w:rPr>
        <w:t xml:space="preserve">– 300 eurov na mesec za drugi letnik in </w:t>
      </w:r>
    </w:p>
    <w:p w14:paraId="2613921D" w14:textId="77777777" w:rsidR="003476F9" w:rsidRPr="009D7A6E" w:rsidRDefault="003476F9" w:rsidP="003476F9">
      <w:pPr>
        <w:ind w:firstLine="330"/>
        <w:jc w:val="both"/>
        <w:rPr>
          <w:lang w:val="sl-SI"/>
        </w:rPr>
      </w:pPr>
      <w:r w:rsidRPr="009D7A6E">
        <w:rPr>
          <w:lang w:val="sl-SI"/>
        </w:rPr>
        <w:t xml:space="preserve">– 400 eurov na mesec za tretji letnik. </w:t>
      </w:r>
    </w:p>
    <w:p w14:paraId="57D93089" w14:textId="1E49F4E0" w:rsidR="003476F9" w:rsidRDefault="003476F9" w:rsidP="003476F9">
      <w:pPr>
        <w:jc w:val="both"/>
        <w:rPr>
          <w:lang w:val="sl-SI"/>
        </w:rPr>
      </w:pPr>
    </w:p>
    <w:p w14:paraId="61785C18" w14:textId="21560F62" w:rsidR="00AB04F1" w:rsidRPr="00AB04F1" w:rsidRDefault="00AB04F1" w:rsidP="00AB04F1">
      <w:pPr>
        <w:jc w:val="both"/>
        <w:rPr>
          <w:color w:val="FF0000"/>
          <w:lang w:val="sl-SI"/>
        </w:rPr>
      </w:pPr>
      <w:r w:rsidRPr="00AB04F1">
        <w:rPr>
          <w:color w:val="FF0000"/>
          <w:lang w:val="sl-SI"/>
        </w:rPr>
        <w:t xml:space="preserve">Uredba o spremembah Uredbe o davčni obravnavi povračil stroškov in drugih dohodkov iz delovnega, ki je bila objavljena v </w:t>
      </w:r>
      <w:hyperlink r:id="rId98" w:history="1">
        <w:r w:rsidRPr="00AB04F1">
          <w:rPr>
            <w:color w:val="0000FF"/>
            <w:u w:val="single"/>
            <w:lang w:val="sl-SI"/>
          </w:rPr>
          <w:t>Uradnem listu RS št. 104/21</w:t>
        </w:r>
      </w:hyperlink>
      <w:r w:rsidRPr="00AB04F1">
        <w:rPr>
          <w:color w:val="FF0000"/>
          <w:lang w:val="sl-SI"/>
        </w:rPr>
        <w:t xml:space="preserve">, </w:t>
      </w:r>
      <w:r>
        <w:rPr>
          <w:color w:val="FF0000"/>
          <w:lang w:val="sl-SI"/>
        </w:rPr>
        <w:t xml:space="preserve">določa, da </w:t>
      </w:r>
      <w:r w:rsidRPr="00AB04F1">
        <w:rPr>
          <w:color w:val="FF0000"/>
          <w:lang w:val="sl-SI"/>
        </w:rPr>
        <w:t>se ti dohodki ne vštevajo v davčno osnovo dohodka iz delovnega razmerja glede na letnik šolanja do višin, ki jih kot minimalno višino vajeniške nagrade določa zakon, ki ureja vajeništvo. Nova ureditev se bo začela uporabljati z dnem objave usklajenih zneskov minimalnih višin vajeniške nagrade v skladu z zakonom, ki ureja vajeništvo, do takrat pa se uporablja Uredba, veljavna pred to zadnjo spremembo.</w:t>
      </w:r>
    </w:p>
    <w:p w14:paraId="53EA1F03" w14:textId="77777777" w:rsidR="00AB04F1" w:rsidRPr="009D7A6E" w:rsidRDefault="00AB04F1" w:rsidP="003476F9">
      <w:pPr>
        <w:jc w:val="both"/>
        <w:rPr>
          <w:lang w:val="sl-SI"/>
        </w:rPr>
      </w:pPr>
    </w:p>
    <w:p w14:paraId="4227D4FB" w14:textId="77777777" w:rsidR="003476F9" w:rsidRPr="009D7A6E" w:rsidRDefault="003476F9" w:rsidP="003476F9">
      <w:pPr>
        <w:jc w:val="both"/>
        <w:rPr>
          <w:lang w:val="sl-SI"/>
        </w:rPr>
      </w:pPr>
      <w:r w:rsidRPr="009D7A6E">
        <w:rPr>
          <w:lang w:val="sl-SI"/>
        </w:rPr>
        <w:t xml:space="preserve">Ker gre v primeru vajeništva za dohodke iz delovnega razmerja, se povračila stroškov v zvezi z s praktičnim usposabljanjem, ki jih mora delodajalec zagotavljati vajencu na podlagi 21. člena </w:t>
      </w:r>
      <w:proofErr w:type="spellStart"/>
      <w:r w:rsidRPr="009D7A6E">
        <w:rPr>
          <w:lang w:val="sl-SI"/>
        </w:rPr>
        <w:t>Zvaj</w:t>
      </w:r>
      <w:proofErr w:type="spellEnd"/>
      <w:r w:rsidRPr="009D7A6E">
        <w:rPr>
          <w:lang w:val="sl-SI"/>
        </w:rPr>
        <w:t xml:space="preserve">, obravnavajo po Uredbi. </w:t>
      </w:r>
    </w:p>
    <w:p w14:paraId="0D227987" w14:textId="77777777" w:rsidR="003476F9" w:rsidRPr="009D7A6E" w:rsidRDefault="003476F9" w:rsidP="003476F9">
      <w:pPr>
        <w:jc w:val="both"/>
        <w:rPr>
          <w:rFonts w:cs="Arial"/>
          <w:szCs w:val="20"/>
          <w:lang w:val="sl-SI" w:eastAsia="sl-SI"/>
        </w:rPr>
      </w:pPr>
    </w:p>
    <w:p w14:paraId="7E9CE96F" w14:textId="49EE8DAC" w:rsidR="003476F9" w:rsidRDefault="003476F9" w:rsidP="003476F9">
      <w:pPr>
        <w:jc w:val="both"/>
        <w:rPr>
          <w:lang w:val="sl-SI"/>
        </w:rPr>
      </w:pPr>
      <w:r w:rsidRPr="009D7A6E">
        <w:rPr>
          <w:lang w:val="sl-SI"/>
        </w:rPr>
        <w:t>Davčna osnova od vajeniške nagrade je dohodek v znesku, ki presega neobdavčen znesek po 12. členu Uredbe zmanjšan za obvezne prispevke, ki jih mora plačati delojemalec (vajenec). Od davčne osnove se obračuna akontacija dohodnine po določbi 12</w:t>
      </w:r>
      <w:r w:rsidR="001F5C98">
        <w:rPr>
          <w:lang w:val="sl-SI"/>
        </w:rPr>
        <w:t>7</w:t>
      </w:r>
      <w:r w:rsidRPr="009D7A6E">
        <w:rPr>
          <w:lang w:val="sl-SI"/>
        </w:rPr>
        <w:t xml:space="preserve">. člena ZDoh-2. </w:t>
      </w:r>
    </w:p>
    <w:p w14:paraId="5FBDDFFE" w14:textId="1246EB51" w:rsidR="008C41FB" w:rsidRDefault="008C41FB" w:rsidP="003476F9">
      <w:pPr>
        <w:jc w:val="both"/>
        <w:rPr>
          <w:lang w:val="sl-SI"/>
        </w:rPr>
      </w:pPr>
    </w:p>
    <w:p w14:paraId="45BE4650" w14:textId="77777777" w:rsidR="008C41FB" w:rsidRPr="009D7A6E" w:rsidRDefault="008C41FB" w:rsidP="003476F9">
      <w:pPr>
        <w:jc w:val="both"/>
        <w:rPr>
          <w:lang w:val="sl-SI"/>
        </w:rPr>
      </w:pPr>
    </w:p>
    <w:p w14:paraId="64B44CC5" w14:textId="77777777" w:rsidR="003476F9" w:rsidRPr="009D7A6E" w:rsidRDefault="003476F9" w:rsidP="003476F9">
      <w:pPr>
        <w:jc w:val="both"/>
        <w:rPr>
          <w:lang w:val="sl-SI"/>
        </w:rPr>
      </w:pPr>
    </w:p>
    <w:p w14:paraId="73F20EBC" w14:textId="77777777" w:rsidR="003476F9" w:rsidRPr="004A6CC2" w:rsidRDefault="00AE0419" w:rsidP="004A6CC2">
      <w:pPr>
        <w:pStyle w:val="FURSnaslov2"/>
        <w:jc w:val="both"/>
        <w:rPr>
          <w:sz w:val="22"/>
          <w:szCs w:val="22"/>
        </w:rPr>
      </w:pPr>
      <w:bookmarkStart w:id="30" w:name="_Toc78202082"/>
      <w:r w:rsidRPr="004A6CC2">
        <w:rPr>
          <w:sz w:val="22"/>
          <w:szCs w:val="22"/>
        </w:rPr>
        <w:lastRenderedPageBreak/>
        <w:t xml:space="preserve">4.5.1 </w:t>
      </w:r>
      <w:r w:rsidR="003476F9" w:rsidRPr="004A6CC2">
        <w:rPr>
          <w:sz w:val="22"/>
          <w:szCs w:val="22"/>
        </w:rPr>
        <w:t>Prispevek za zdravstveno zavarovanje</w:t>
      </w:r>
      <w:r w:rsidR="00ED563C">
        <w:rPr>
          <w:sz w:val="22"/>
          <w:szCs w:val="22"/>
        </w:rPr>
        <w:t xml:space="preserve"> vajenca</w:t>
      </w:r>
      <w:bookmarkEnd w:id="30"/>
    </w:p>
    <w:p w14:paraId="282C3517" w14:textId="13406CC3" w:rsidR="003476F9" w:rsidRPr="009D7A6E" w:rsidRDefault="003476F9" w:rsidP="003476F9">
      <w:pPr>
        <w:jc w:val="both"/>
        <w:rPr>
          <w:rFonts w:cs="Arial"/>
          <w:szCs w:val="20"/>
          <w:lang w:val="sl-SI"/>
        </w:rPr>
      </w:pPr>
      <w:r w:rsidRPr="009D7A6E">
        <w:rPr>
          <w:rFonts w:cs="Arial"/>
          <w:szCs w:val="20"/>
          <w:lang w:val="sl-SI"/>
        </w:rPr>
        <w:t xml:space="preserve">V skladu s prvim odstavkom 35. člena </w:t>
      </w:r>
      <w:proofErr w:type="spellStart"/>
      <w:r w:rsidRPr="009D7A6E">
        <w:rPr>
          <w:rFonts w:cs="Arial"/>
          <w:szCs w:val="20"/>
          <w:lang w:val="sl-SI"/>
        </w:rPr>
        <w:t>ZVaj</w:t>
      </w:r>
      <w:proofErr w:type="spellEnd"/>
      <w:r w:rsidRPr="009D7A6E">
        <w:rPr>
          <w:rFonts w:cs="Arial"/>
          <w:szCs w:val="20"/>
          <w:lang w:val="sl-SI"/>
        </w:rPr>
        <w:t xml:space="preserve"> so vajenci obvezno zavarovani za poškodbo pri delu in poklicno bolezen po 1. točki 17. člena Zakona o zdravstvenem varstvu in zdravstvenem zavarovanju – </w:t>
      </w:r>
      <w:hyperlink r:id="rId99" w:history="1">
        <w:r w:rsidRPr="009D7A6E">
          <w:rPr>
            <w:rStyle w:val="Hiperpovezava"/>
            <w:color w:val="auto"/>
            <w:lang w:val="sl-SI" w:eastAsia="sl-SI"/>
          </w:rPr>
          <w:t>ZZVZZ</w:t>
        </w:r>
      </w:hyperlink>
      <w:r w:rsidRPr="009D7A6E">
        <w:rPr>
          <w:rFonts w:cs="Arial"/>
          <w:szCs w:val="20"/>
          <w:lang w:val="sl-SI"/>
        </w:rPr>
        <w:t>. Skladno s 55. členom ZZVZZ se za te zavarovance prispevek za zavarovanje za poškodbe pri delu in poklicne bolezni obračuna in plača po stopnji 0,30 % od povprečne bruto plače v Republiki Sloveniji za mesec oktober predhodnega leta</w:t>
      </w:r>
      <w:r w:rsidR="001F5C98">
        <w:rPr>
          <w:rFonts w:cs="Arial"/>
          <w:szCs w:val="20"/>
          <w:lang w:val="sl-SI"/>
        </w:rPr>
        <w:t xml:space="preserve"> </w:t>
      </w:r>
      <w:r w:rsidR="001F5C98" w:rsidRPr="00A441EB">
        <w:rPr>
          <w:rFonts w:cs="Arial"/>
          <w:szCs w:val="20"/>
          <w:lang w:val="sl-SI"/>
        </w:rPr>
        <w:t>(zneski objavljeni na</w:t>
      </w:r>
      <w:r w:rsidR="001F5C98">
        <w:rPr>
          <w:color w:val="FF0000"/>
          <w:lang w:val="sl-SI"/>
        </w:rPr>
        <w:t xml:space="preserve"> </w:t>
      </w:r>
      <w:hyperlink r:id="rId100" w:anchor="c5599" w:history="1">
        <w:r w:rsidR="001F5C98" w:rsidRPr="001F5C98">
          <w:rPr>
            <w:rStyle w:val="Hiperpovezava"/>
            <w:lang w:val="sl-SI"/>
          </w:rPr>
          <w:t>spletnih straneh FURS</w:t>
        </w:r>
      </w:hyperlink>
      <w:r w:rsidR="001F5C98" w:rsidRPr="00A441EB">
        <w:rPr>
          <w:lang w:val="sl-SI"/>
        </w:rPr>
        <w:t>)</w:t>
      </w:r>
      <w:r w:rsidRPr="009D7A6E">
        <w:rPr>
          <w:rFonts w:cs="Arial"/>
          <w:szCs w:val="20"/>
          <w:lang w:val="sl-SI"/>
        </w:rPr>
        <w:t>. Navedeni prispevek delodajalci, pri katerih so vajenci na usposabljanju in delu, plačujejo mesečno.</w:t>
      </w:r>
    </w:p>
    <w:p w14:paraId="42FD7152" w14:textId="77777777" w:rsidR="003476F9" w:rsidRPr="009D7A6E" w:rsidRDefault="003476F9" w:rsidP="003476F9">
      <w:pPr>
        <w:jc w:val="both"/>
        <w:rPr>
          <w:lang w:val="sl-SI"/>
        </w:rPr>
      </w:pPr>
    </w:p>
    <w:p w14:paraId="0FF138F3" w14:textId="77777777" w:rsidR="003476F9" w:rsidRPr="009D7A6E" w:rsidRDefault="003476F9" w:rsidP="003476F9">
      <w:pPr>
        <w:jc w:val="both"/>
        <w:rPr>
          <w:rFonts w:cs="Arial"/>
          <w:szCs w:val="20"/>
          <w:lang w:val="sl-SI"/>
        </w:rPr>
      </w:pPr>
      <w:r w:rsidRPr="009D7A6E">
        <w:rPr>
          <w:rFonts w:cs="Arial"/>
          <w:szCs w:val="20"/>
          <w:lang w:val="sl-SI"/>
        </w:rPr>
        <w:t xml:space="preserve">55.a člen ZZVZZ določa, da zavarovanci iz 15. člena tega zakona in po njih zavarovani družinski člani iz 20. člena ZZVZZ plačujejo prispevek po stopnji 6,36 % tudi od dohodkov iz drugega pravnega razmerja, na podlagi katerega niso zavarovani na podlagi prvega odstavka 15. člena tega zakona, prejetih na podlagi opravljenega dela oziroma storitev, kadar se plačilo, prejeto na podlagi tega pravnega razmerja, na podlagi zakona, ki ureja dohodnino, šteje za dohodek in ni oproščen plačila dohodnine ali ni drug dohodek na podlagi zakona, ki ureja dohodnino, z izjemo dohodka iz dela, opravljenega na podlagi 6. točke 17. člena tega zakona. </w:t>
      </w:r>
    </w:p>
    <w:p w14:paraId="342273CE" w14:textId="77777777" w:rsidR="003476F9" w:rsidRPr="009D7A6E" w:rsidRDefault="003476F9" w:rsidP="003476F9">
      <w:pPr>
        <w:jc w:val="both"/>
        <w:rPr>
          <w:rFonts w:cs="Arial"/>
          <w:szCs w:val="20"/>
          <w:lang w:val="sl-SI"/>
        </w:rPr>
      </w:pPr>
      <w:r w:rsidRPr="009D7A6E">
        <w:rPr>
          <w:rFonts w:cs="Arial"/>
          <w:szCs w:val="20"/>
          <w:lang w:val="sl-SI"/>
        </w:rPr>
        <w:br/>
        <w:t>Osnova za prispevke po določbi 55.a člena ZZVZZ je vsak posamezen prejet dohodek, če ni oproščen dohodnine ali ni drug dohodek na podlagi zakona, ki ureja dohodnino. V obravnavanem primeru je dohodek celotna nagrada, ki jo prejme vajenec, ne glede na to, da se v osnovo za izračun dohodnine všteva znesek, ki presega znesek določen v 12. členu Uredbe.</w:t>
      </w:r>
    </w:p>
    <w:p w14:paraId="28C18226" w14:textId="77777777" w:rsidR="003476F9" w:rsidRPr="009D7A6E" w:rsidRDefault="003476F9" w:rsidP="003476F9">
      <w:pPr>
        <w:jc w:val="both"/>
        <w:rPr>
          <w:lang w:val="sl-SI"/>
        </w:rPr>
      </w:pPr>
    </w:p>
    <w:p w14:paraId="22AABD41" w14:textId="77777777" w:rsidR="003476F9" w:rsidRPr="004A6CC2" w:rsidRDefault="004A6CC2" w:rsidP="004A6CC2">
      <w:pPr>
        <w:pStyle w:val="FURSnaslov2"/>
        <w:jc w:val="both"/>
        <w:rPr>
          <w:bCs/>
          <w:sz w:val="22"/>
          <w:szCs w:val="22"/>
        </w:rPr>
      </w:pPr>
      <w:bookmarkStart w:id="31" w:name="_Toc78202083"/>
      <w:r w:rsidRPr="004A6CC2">
        <w:rPr>
          <w:bCs/>
          <w:sz w:val="22"/>
          <w:szCs w:val="22"/>
        </w:rPr>
        <w:t xml:space="preserve">4.5.2 </w:t>
      </w:r>
      <w:r w:rsidR="003476F9" w:rsidRPr="004A6CC2">
        <w:rPr>
          <w:bCs/>
          <w:sz w:val="22"/>
          <w:szCs w:val="22"/>
        </w:rPr>
        <w:t>Prispevek za pokojninsko in invalidsko zavarovanje</w:t>
      </w:r>
      <w:r w:rsidR="00ED563C">
        <w:rPr>
          <w:bCs/>
          <w:sz w:val="22"/>
          <w:szCs w:val="22"/>
        </w:rPr>
        <w:t xml:space="preserve"> vajenca</w:t>
      </w:r>
      <w:bookmarkEnd w:id="31"/>
    </w:p>
    <w:p w14:paraId="0B2B2B1A" w14:textId="77777777" w:rsidR="003476F9" w:rsidRPr="009D7A6E" w:rsidRDefault="003476F9" w:rsidP="003476F9">
      <w:pPr>
        <w:jc w:val="both"/>
        <w:rPr>
          <w:lang w:val="sl-SI"/>
        </w:rPr>
      </w:pPr>
      <w:r w:rsidRPr="009D7A6E">
        <w:rPr>
          <w:rFonts w:cs="Arial"/>
          <w:szCs w:val="20"/>
          <w:lang w:val="sl-SI"/>
        </w:rPr>
        <w:t xml:space="preserve">V skladu s prvim odstavkom 35. člena </w:t>
      </w:r>
      <w:proofErr w:type="spellStart"/>
      <w:r w:rsidRPr="009D7A6E">
        <w:rPr>
          <w:rFonts w:cs="Arial"/>
          <w:szCs w:val="20"/>
          <w:lang w:val="sl-SI"/>
        </w:rPr>
        <w:t>Zvaj</w:t>
      </w:r>
      <w:proofErr w:type="spellEnd"/>
      <w:r w:rsidRPr="009D7A6E">
        <w:rPr>
          <w:rFonts w:cs="Arial"/>
          <w:szCs w:val="20"/>
          <w:lang w:val="sl-SI"/>
        </w:rPr>
        <w:t xml:space="preserve"> se vajenci obvezno zavarujejo za invalidnost in smrt, ki je posledica poškodbe pri delu, na podlagi prve alineje tretjega odstavka 20. člena Zakona o pokojninskem in invalidskem zavarovanju – </w:t>
      </w:r>
      <w:hyperlink r:id="rId101" w:history="1">
        <w:r w:rsidRPr="009D7A6E">
          <w:rPr>
            <w:rStyle w:val="Hiperpovezava"/>
            <w:rFonts w:cs="Arial"/>
            <w:color w:val="auto"/>
            <w:szCs w:val="20"/>
            <w:lang w:val="sl-SI"/>
          </w:rPr>
          <w:t>ZPIZ-2</w:t>
        </w:r>
      </w:hyperlink>
      <w:r w:rsidRPr="009D7A6E">
        <w:rPr>
          <w:rFonts w:cs="Arial"/>
          <w:szCs w:val="20"/>
          <w:lang w:val="sl-SI"/>
        </w:rPr>
        <w:t xml:space="preserve">. </w:t>
      </w:r>
    </w:p>
    <w:p w14:paraId="122138AC" w14:textId="77777777" w:rsidR="003476F9" w:rsidRPr="009D7A6E" w:rsidRDefault="003476F9" w:rsidP="003476F9">
      <w:pPr>
        <w:jc w:val="both"/>
        <w:rPr>
          <w:lang w:val="sl-SI"/>
        </w:rPr>
      </w:pPr>
    </w:p>
    <w:p w14:paraId="1F87E91E" w14:textId="77777777" w:rsidR="003476F9" w:rsidRPr="009D7A6E" w:rsidRDefault="003476F9" w:rsidP="003476F9">
      <w:pPr>
        <w:jc w:val="both"/>
        <w:rPr>
          <w:lang w:val="sl-SI"/>
        </w:rPr>
      </w:pPr>
      <w:r w:rsidRPr="009D7A6E">
        <w:rPr>
          <w:lang w:val="sl-SI"/>
        </w:rPr>
        <w:t xml:space="preserve">Upoštevajoč izjeme glede plačila prispevkov po 20. členu ZPIZ-2 določene v drugem odstavku 35. člena </w:t>
      </w:r>
      <w:proofErr w:type="spellStart"/>
      <w:r w:rsidRPr="009D7A6E">
        <w:rPr>
          <w:lang w:val="sl-SI"/>
        </w:rPr>
        <w:t>ZVaj</w:t>
      </w:r>
      <w:proofErr w:type="spellEnd"/>
      <w:r w:rsidRPr="009D7A6E">
        <w:rPr>
          <w:lang w:val="sl-SI"/>
        </w:rPr>
        <w:t xml:space="preserve"> se prispevek za pokojninsko in invalidsko zavarovanje plačuje:</w:t>
      </w:r>
    </w:p>
    <w:p w14:paraId="3C06D414" w14:textId="6D1665F4" w:rsidR="003476F9" w:rsidRPr="009D7A6E" w:rsidRDefault="003476F9" w:rsidP="003476F9">
      <w:pPr>
        <w:pStyle w:val="Odstavekseznama"/>
        <w:numPr>
          <w:ilvl w:val="0"/>
          <w:numId w:val="8"/>
        </w:numPr>
        <w:jc w:val="both"/>
        <w:rPr>
          <w:rFonts w:cs="Arial"/>
          <w:szCs w:val="20"/>
          <w:lang w:val="sl-SI" w:eastAsia="sl-SI"/>
        </w:rPr>
      </w:pPr>
      <w:r w:rsidRPr="009D7A6E">
        <w:rPr>
          <w:rFonts w:cs="Arial"/>
          <w:szCs w:val="20"/>
          <w:lang w:val="sl-SI" w:eastAsia="sl-SI"/>
        </w:rPr>
        <w:t xml:space="preserve">vajenci na rednem ali izrednem šolanju, ki niso brezposelni in niso delavci: letni pavšal </w:t>
      </w:r>
      <w:r w:rsidR="001F5C98">
        <w:rPr>
          <w:rFonts w:cs="Arial"/>
          <w:szCs w:val="20"/>
          <w:lang w:val="sl-SI" w:eastAsia="sl-SI"/>
        </w:rPr>
        <w:t xml:space="preserve">znesek </w:t>
      </w:r>
      <w:r w:rsidR="001F5C98" w:rsidRPr="00A441EB">
        <w:rPr>
          <w:rFonts w:cs="Arial"/>
          <w:szCs w:val="20"/>
          <w:lang w:val="sl-SI" w:eastAsia="sl-SI"/>
        </w:rPr>
        <w:t>(zneski objavljeni na</w:t>
      </w:r>
      <w:r w:rsidR="001F5C98">
        <w:rPr>
          <w:color w:val="FF0000"/>
          <w:lang w:val="sl-SI"/>
        </w:rPr>
        <w:t xml:space="preserve"> </w:t>
      </w:r>
      <w:hyperlink r:id="rId102" w:anchor="c5599" w:history="1">
        <w:r w:rsidR="001F5C98" w:rsidRPr="001F5C98">
          <w:rPr>
            <w:rStyle w:val="Hiperpovezava"/>
            <w:lang w:val="sl-SI"/>
          </w:rPr>
          <w:t>spletnih straneh FURS</w:t>
        </w:r>
      </w:hyperlink>
      <w:r w:rsidR="001F5C98" w:rsidRPr="00A441EB">
        <w:rPr>
          <w:lang w:val="sl-SI"/>
        </w:rPr>
        <w:t>)</w:t>
      </w:r>
      <w:r w:rsidRPr="009D7A6E">
        <w:rPr>
          <w:rFonts w:cs="Arial"/>
          <w:szCs w:val="20"/>
          <w:lang w:val="sl-SI" w:eastAsia="sl-SI"/>
        </w:rPr>
        <w:t xml:space="preserve"> plača delodajalec, rok je 20. oktober, če je vajenec vpisan do 30. 9., oziroma 20. v mesecu po mesecu vpisa, če je vajenec vpisan po 30. 9. (4. člen in drugi odstavek 9. člena Sklepa);</w:t>
      </w:r>
    </w:p>
    <w:p w14:paraId="6D02D53C" w14:textId="15DC09AB" w:rsidR="003476F9" w:rsidRPr="009D7A6E" w:rsidRDefault="003476F9" w:rsidP="003476F9">
      <w:pPr>
        <w:pStyle w:val="Odstavekseznama"/>
        <w:numPr>
          <w:ilvl w:val="0"/>
          <w:numId w:val="8"/>
        </w:numPr>
        <w:jc w:val="both"/>
        <w:rPr>
          <w:rFonts w:cs="Arial"/>
          <w:szCs w:val="20"/>
          <w:lang w:val="sl-SI" w:eastAsia="sl-SI"/>
        </w:rPr>
      </w:pPr>
      <w:r w:rsidRPr="009D7A6E">
        <w:rPr>
          <w:rFonts w:cs="Arial"/>
          <w:szCs w:val="20"/>
          <w:lang w:val="sl-SI" w:eastAsia="sl-SI"/>
        </w:rPr>
        <w:t xml:space="preserve">vajenci – brezposelne osebe: mesečni pavšal </w:t>
      </w:r>
      <w:r w:rsidR="001F5C98" w:rsidRPr="00A441EB">
        <w:rPr>
          <w:rFonts w:cs="Arial"/>
          <w:szCs w:val="20"/>
          <w:lang w:val="sl-SI" w:eastAsia="sl-SI"/>
        </w:rPr>
        <w:t>(zneski objavljeni na</w:t>
      </w:r>
      <w:r w:rsidR="001F5C98">
        <w:rPr>
          <w:color w:val="FF0000"/>
          <w:lang w:val="sl-SI"/>
        </w:rPr>
        <w:t xml:space="preserve"> </w:t>
      </w:r>
      <w:hyperlink r:id="rId103" w:anchor="c5599" w:history="1">
        <w:r w:rsidR="001F5C98" w:rsidRPr="001F5C98">
          <w:rPr>
            <w:rStyle w:val="Hiperpovezava"/>
            <w:lang w:val="sl-SI"/>
          </w:rPr>
          <w:t>spletnih straneh FURS</w:t>
        </w:r>
      </w:hyperlink>
      <w:r w:rsidR="001F5C98" w:rsidRPr="00A441EB">
        <w:rPr>
          <w:lang w:val="sl-SI"/>
        </w:rPr>
        <w:t xml:space="preserve">) </w:t>
      </w:r>
      <w:r w:rsidRPr="009D7A6E">
        <w:rPr>
          <w:rFonts w:cs="Arial"/>
          <w:szCs w:val="20"/>
          <w:lang w:val="sl-SI" w:eastAsia="sl-SI"/>
        </w:rPr>
        <w:t>plača delodajalec, do 20. dne v mesecu za pretekli mesec (3. člen in prvi odstavek 9. člena Sklepa);</w:t>
      </w:r>
    </w:p>
    <w:p w14:paraId="20BB5410" w14:textId="649F5426" w:rsidR="003476F9" w:rsidRPr="009D7A6E" w:rsidRDefault="003476F9" w:rsidP="003476F9">
      <w:pPr>
        <w:pStyle w:val="Odstavekseznama"/>
        <w:numPr>
          <w:ilvl w:val="0"/>
          <w:numId w:val="8"/>
        </w:numPr>
        <w:jc w:val="both"/>
        <w:rPr>
          <w:rFonts w:cs="Arial"/>
          <w:szCs w:val="20"/>
          <w:lang w:val="sl-SI" w:eastAsia="sl-SI"/>
        </w:rPr>
      </w:pPr>
      <w:r w:rsidRPr="009D7A6E">
        <w:rPr>
          <w:rFonts w:cs="Arial"/>
          <w:szCs w:val="20"/>
          <w:lang w:val="sl-SI" w:eastAsia="sl-SI"/>
        </w:rPr>
        <w:t xml:space="preserve">vajenci v delovnem razmerju pri drugem delodajalcu: mesečni pavšal </w:t>
      </w:r>
      <w:r w:rsidR="001F5C98" w:rsidRPr="00A441EB">
        <w:rPr>
          <w:rFonts w:cs="Arial"/>
          <w:szCs w:val="20"/>
          <w:lang w:val="sl-SI" w:eastAsia="sl-SI"/>
        </w:rPr>
        <w:t>(zneski objavljeni na</w:t>
      </w:r>
      <w:r w:rsidR="001F5C98">
        <w:rPr>
          <w:color w:val="FF0000"/>
          <w:lang w:val="sl-SI"/>
        </w:rPr>
        <w:t xml:space="preserve"> </w:t>
      </w:r>
      <w:hyperlink r:id="rId104" w:anchor="c5599" w:history="1">
        <w:r w:rsidR="001F5C98" w:rsidRPr="001F5C98">
          <w:rPr>
            <w:rStyle w:val="Hiperpovezava"/>
            <w:lang w:val="sl-SI"/>
          </w:rPr>
          <w:t>spletnih straneh FURS</w:t>
        </w:r>
      </w:hyperlink>
      <w:r w:rsidR="001F5C98" w:rsidRPr="00A441EB">
        <w:rPr>
          <w:lang w:val="sl-SI"/>
        </w:rPr>
        <w:t>)</w:t>
      </w:r>
      <w:r w:rsidRPr="009D7A6E">
        <w:rPr>
          <w:rFonts w:cs="Arial"/>
          <w:szCs w:val="20"/>
          <w:lang w:val="sl-SI" w:eastAsia="sl-SI"/>
        </w:rPr>
        <w:t xml:space="preserve"> plača delodajalec pri katerem vajenec opravlja delo, do 20. dne v mesecu za pretekli mesec (3. člen in prvi odstavek 9. člena Sklepa);</w:t>
      </w:r>
    </w:p>
    <w:p w14:paraId="4D94A7A1" w14:textId="77777777" w:rsidR="003476F9" w:rsidRPr="009D7A6E" w:rsidRDefault="003476F9" w:rsidP="003476F9">
      <w:pPr>
        <w:pStyle w:val="Odstavekseznama"/>
        <w:numPr>
          <w:ilvl w:val="0"/>
          <w:numId w:val="8"/>
        </w:numPr>
        <w:jc w:val="both"/>
        <w:rPr>
          <w:rFonts w:cs="Arial"/>
          <w:szCs w:val="20"/>
          <w:lang w:val="sl-SI" w:eastAsia="sl-SI"/>
        </w:rPr>
      </w:pPr>
      <w:r w:rsidRPr="009D7A6E">
        <w:rPr>
          <w:rFonts w:cs="Arial"/>
          <w:szCs w:val="20"/>
          <w:lang w:val="sl-SI" w:eastAsia="sl-SI"/>
        </w:rPr>
        <w:t>vajenci, ki vajeništvo opravljajo pri delodajalcu, pri katerem so v rednem delovnem razmerju: pavšalni prispevek se ne plača.</w:t>
      </w:r>
    </w:p>
    <w:p w14:paraId="5AEF9FB5" w14:textId="77777777" w:rsidR="001F70FD" w:rsidRPr="008B7042" w:rsidRDefault="001F70FD" w:rsidP="001F70FD">
      <w:pPr>
        <w:pStyle w:val="ZADEVA"/>
        <w:ind w:left="0" w:firstLine="0"/>
        <w:jc w:val="both"/>
        <w:rPr>
          <w:b w:val="0"/>
          <w:lang w:val="sl-SI"/>
        </w:rPr>
      </w:pPr>
    </w:p>
    <w:p w14:paraId="35CEC2E3" w14:textId="77777777" w:rsidR="00911869" w:rsidRPr="009F7CF6" w:rsidRDefault="00846CF9" w:rsidP="009F7CF6">
      <w:pPr>
        <w:pStyle w:val="FURSnaslov2"/>
        <w:jc w:val="both"/>
      </w:pPr>
      <w:bookmarkStart w:id="32" w:name="_Toc78202084"/>
      <w:r>
        <w:t>4</w:t>
      </w:r>
      <w:r w:rsidR="009F7CF6">
        <w:t>.</w:t>
      </w:r>
      <w:r w:rsidR="003476F9">
        <w:t>6</w:t>
      </w:r>
      <w:r w:rsidR="009F7CF6">
        <w:t xml:space="preserve"> </w:t>
      </w:r>
      <w:r w:rsidR="009F7CF6" w:rsidRPr="009F7CF6">
        <w:t>Premije prostovoljnega pokojninskega in invalidskega zavarovanja</w:t>
      </w:r>
      <w:bookmarkEnd w:id="32"/>
    </w:p>
    <w:p w14:paraId="58175A07" w14:textId="3C28EA14" w:rsidR="00A8362B" w:rsidRPr="008666A7" w:rsidRDefault="001D0AF2" w:rsidP="00A8362B">
      <w:pPr>
        <w:jc w:val="both"/>
        <w:rPr>
          <w:lang w:val="sl-SI"/>
        </w:rPr>
      </w:pPr>
      <w:r>
        <w:rPr>
          <w:lang w:val="sl-SI"/>
        </w:rPr>
        <w:t xml:space="preserve">Na podlagi 2. točke prvega odstavka 44. člena Zakonu o dohodnini - </w:t>
      </w:r>
      <w:hyperlink r:id="rId105" w:history="1">
        <w:r w:rsidRPr="002A670A">
          <w:rPr>
            <w:rStyle w:val="Hiperpovezava"/>
            <w:lang w:val="sl-SI"/>
          </w:rPr>
          <w:t>ZDoh-2</w:t>
        </w:r>
      </w:hyperlink>
      <w:r w:rsidRPr="001D0AF2">
        <w:rPr>
          <w:lang w:val="sl-SI"/>
        </w:rPr>
        <w:t xml:space="preserve"> se p</w:t>
      </w:r>
      <w:r w:rsidR="00A8362B" w:rsidRPr="008666A7">
        <w:rPr>
          <w:lang w:val="sl-SI"/>
        </w:rPr>
        <w:t>remije prostovoljnega dodatnega pokojninskega in invalidskega zavarovanja</w:t>
      </w:r>
      <w:r w:rsidR="00A8362B">
        <w:rPr>
          <w:lang w:val="sl-SI"/>
        </w:rPr>
        <w:t xml:space="preserve"> (v nadaljevanju premije PDPZ)</w:t>
      </w:r>
      <w:r w:rsidR="00A8362B" w:rsidRPr="008666A7">
        <w:rPr>
          <w:lang w:val="sl-SI"/>
        </w:rPr>
        <w:t>, ki jih za račun delojemalca plačuje delodajalec izvajalcu pokojninskega načrta s sedežem v Sloveniji ali v drugi državi članici EU, po pokojninskem načrtu, ki je odobren in vpisan v poseben register sklad</w:t>
      </w:r>
      <w:r w:rsidR="00A8362B">
        <w:rPr>
          <w:lang w:val="sl-SI"/>
        </w:rPr>
        <w:t>no</w:t>
      </w:r>
      <w:r w:rsidR="00A8362B" w:rsidRPr="008666A7">
        <w:rPr>
          <w:lang w:val="sl-SI"/>
        </w:rPr>
        <w:t xml:space="preserve"> s predpisi, ki urejajo prostovoljno dodatno pokojninsko in invalidsko zavarovanje, </w:t>
      </w:r>
      <w:r w:rsidR="00A8362B">
        <w:rPr>
          <w:lang w:val="sl-SI"/>
        </w:rPr>
        <w:t xml:space="preserve">ne vštevajo v davčno osnovo </w:t>
      </w:r>
      <w:r w:rsidR="00A8362B" w:rsidRPr="008666A7">
        <w:rPr>
          <w:lang w:val="sl-SI"/>
        </w:rPr>
        <w:t>do zneska, ki je enak 24</w:t>
      </w:r>
      <w:r w:rsidR="00A8362B">
        <w:rPr>
          <w:lang w:val="sl-SI"/>
        </w:rPr>
        <w:t xml:space="preserve"> </w:t>
      </w:r>
      <w:r w:rsidR="00A8362B" w:rsidRPr="008666A7">
        <w:rPr>
          <w:lang w:val="sl-SI"/>
        </w:rPr>
        <w:t>% obveznih prispevkov za pokojninsko in invalidsko zavarovanje za delojemalca in ne več kot 2.</w:t>
      </w:r>
      <w:r w:rsidR="001F5C98">
        <w:rPr>
          <w:lang w:val="sl-SI"/>
        </w:rPr>
        <w:t>819,09</w:t>
      </w:r>
      <w:r w:rsidR="00A8362B" w:rsidRPr="008666A7">
        <w:rPr>
          <w:lang w:val="sl-SI"/>
        </w:rPr>
        <w:t xml:space="preserve"> eur letno</w:t>
      </w:r>
      <w:r w:rsidR="001F5C98">
        <w:rPr>
          <w:lang w:val="sl-SI"/>
        </w:rPr>
        <w:t xml:space="preserve"> (</w:t>
      </w:r>
      <w:r w:rsidR="004F35C5">
        <w:rPr>
          <w:lang w:val="sl-SI"/>
        </w:rPr>
        <w:t xml:space="preserve">znesek objavljen na </w:t>
      </w:r>
      <w:hyperlink r:id="rId106" w:history="1">
        <w:r w:rsidR="004F35C5" w:rsidRPr="004F35C5">
          <w:rPr>
            <w:rStyle w:val="Hiperpovezava"/>
            <w:lang w:val="sl-SI"/>
          </w:rPr>
          <w:t>spletnih straneh FURS</w:t>
        </w:r>
      </w:hyperlink>
      <w:r w:rsidR="004F35C5">
        <w:rPr>
          <w:lang w:val="sl-SI"/>
        </w:rPr>
        <w:t>)</w:t>
      </w:r>
      <w:r w:rsidR="00A8362B" w:rsidRPr="008666A7">
        <w:rPr>
          <w:lang w:val="sl-SI"/>
        </w:rPr>
        <w:t xml:space="preserve">. </w:t>
      </w:r>
      <w:r w:rsidR="00A8362B">
        <w:rPr>
          <w:lang w:val="sl-SI"/>
        </w:rPr>
        <w:t>Neobdavčen znesek</w:t>
      </w:r>
      <w:r w:rsidR="00A8362B" w:rsidRPr="008666A7">
        <w:rPr>
          <w:lang w:val="sl-SI"/>
        </w:rPr>
        <w:t xml:space="preserve"> premije </w:t>
      </w:r>
      <w:r w:rsidR="0049216D">
        <w:rPr>
          <w:lang w:val="sl-SI"/>
        </w:rPr>
        <w:t xml:space="preserve">PDPZ </w:t>
      </w:r>
      <w:r w:rsidR="00A8362B">
        <w:rPr>
          <w:lang w:val="sl-SI"/>
        </w:rPr>
        <w:t>se uskladi enkrat letno</w:t>
      </w:r>
      <w:r w:rsidR="0049216D">
        <w:rPr>
          <w:lang w:val="sl-SI"/>
        </w:rPr>
        <w:t xml:space="preserve"> (</w:t>
      </w:r>
      <w:r w:rsidR="00A8362B" w:rsidRPr="008666A7">
        <w:rPr>
          <w:lang w:val="sl-SI"/>
        </w:rPr>
        <w:t xml:space="preserve">118. člen </w:t>
      </w:r>
      <w:hyperlink r:id="rId107" w:history="1">
        <w:r w:rsidR="00050656" w:rsidRPr="002A670A">
          <w:rPr>
            <w:rStyle w:val="Hiperpovezava"/>
            <w:lang w:val="sl-SI"/>
          </w:rPr>
          <w:t>ZDoh-2</w:t>
        </w:r>
      </w:hyperlink>
      <w:r w:rsidR="0049216D" w:rsidRPr="0049216D">
        <w:rPr>
          <w:lang w:val="sl-SI"/>
        </w:rPr>
        <w:t>)</w:t>
      </w:r>
      <w:r w:rsidR="00A8362B">
        <w:rPr>
          <w:lang w:val="sl-SI"/>
        </w:rPr>
        <w:t>.</w:t>
      </w:r>
      <w:r w:rsidR="00A8362B" w:rsidRPr="008666A7">
        <w:rPr>
          <w:lang w:val="sl-SI"/>
        </w:rPr>
        <w:t xml:space="preserve"> </w:t>
      </w:r>
    </w:p>
    <w:p w14:paraId="12E59709" w14:textId="77777777" w:rsidR="00A8362B" w:rsidRDefault="00A8362B" w:rsidP="00A8362B">
      <w:pPr>
        <w:jc w:val="both"/>
        <w:rPr>
          <w:lang w:val="sl-SI"/>
        </w:rPr>
      </w:pPr>
    </w:p>
    <w:p w14:paraId="0CDFFB9B" w14:textId="77777777" w:rsidR="00A8362B" w:rsidRDefault="00A8362B" w:rsidP="00A8362B">
      <w:pPr>
        <w:jc w:val="both"/>
        <w:rPr>
          <w:lang w:val="sl-SI"/>
        </w:rPr>
      </w:pPr>
      <w:r>
        <w:rPr>
          <w:lang w:val="sl-SI"/>
        </w:rPr>
        <w:lastRenderedPageBreak/>
        <w:t>V</w:t>
      </w:r>
      <w:r w:rsidRPr="00D47D89">
        <w:rPr>
          <w:lang w:val="sl-SI"/>
        </w:rPr>
        <w:t>išin</w:t>
      </w:r>
      <w:r>
        <w:rPr>
          <w:lang w:val="sl-SI"/>
        </w:rPr>
        <w:t>a</w:t>
      </w:r>
      <w:r w:rsidRPr="00D47D89">
        <w:rPr>
          <w:lang w:val="sl-SI"/>
        </w:rPr>
        <w:t xml:space="preserve"> premije PDPZ, ki se ne všteva v davčno osnovo</w:t>
      </w:r>
      <w:r w:rsidR="0049216D">
        <w:rPr>
          <w:lang w:val="sl-SI"/>
        </w:rPr>
        <w:t xml:space="preserve"> dohodka iz delovnega razmerja</w:t>
      </w:r>
      <w:r>
        <w:rPr>
          <w:lang w:val="sl-SI"/>
        </w:rPr>
        <w:t>,</w:t>
      </w:r>
      <w:r w:rsidRPr="00D47D89">
        <w:rPr>
          <w:lang w:val="sl-SI"/>
        </w:rPr>
        <w:t xml:space="preserve"> je odvisna od višine prispevkov za obvezno pokojninsko in invalidsko zavarovanje za </w:t>
      </w:r>
      <w:r>
        <w:rPr>
          <w:lang w:val="sl-SI"/>
        </w:rPr>
        <w:t>delojemalca</w:t>
      </w:r>
      <w:r w:rsidRPr="00D47D89">
        <w:rPr>
          <w:lang w:val="sl-SI"/>
        </w:rPr>
        <w:t xml:space="preserve">, ki jih plačujeta tako delojemalec (15,5 </w:t>
      </w:r>
      <w:r>
        <w:rPr>
          <w:lang w:val="sl-SI"/>
        </w:rPr>
        <w:t>%</w:t>
      </w:r>
      <w:r w:rsidRPr="00D47D89">
        <w:rPr>
          <w:lang w:val="sl-SI"/>
        </w:rPr>
        <w:t xml:space="preserve">) kakor njegov delodajalec (8,85 </w:t>
      </w:r>
      <w:r>
        <w:rPr>
          <w:lang w:val="sl-SI"/>
        </w:rPr>
        <w:t>%</w:t>
      </w:r>
      <w:r w:rsidRPr="00D47D89">
        <w:rPr>
          <w:lang w:val="sl-SI"/>
        </w:rPr>
        <w:t xml:space="preserve">). V osnovo za ugotovitev 24 </w:t>
      </w:r>
      <w:r>
        <w:rPr>
          <w:lang w:val="sl-SI"/>
        </w:rPr>
        <w:t>%</w:t>
      </w:r>
      <w:r w:rsidRPr="00D47D89">
        <w:rPr>
          <w:lang w:val="sl-SI"/>
        </w:rPr>
        <w:t xml:space="preserve"> obveznih prispevkov za pokojninsko in invalidsko zavarovanje se vštevajo vsi </w:t>
      </w:r>
      <w:r>
        <w:rPr>
          <w:lang w:val="sl-SI"/>
        </w:rPr>
        <w:t>dohodk</w:t>
      </w:r>
      <w:r w:rsidRPr="00D47D89">
        <w:rPr>
          <w:lang w:val="sl-SI"/>
        </w:rPr>
        <w:t>i, izplačani v koledarskem letu, od katerih se obračunajo obvezni prispevki za pokojninsko in invalidsko zavarovanje</w:t>
      </w:r>
      <w:r>
        <w:rPr>
          <w:lang w:val="sl-SI"/>
        </w:rPr>
        <w:t xml:space="preserve"> (plača, bonitete, </w:t>
      </w:r>
      <w:r w:rsidRPr="00D47D89">
        <w:rPr>
          <w:lang w:val="sl-SI"/>
        </w:rPr>
        <w:t>morebitne izplačane božičnice</w:t>
      </w:r>
      <w:r>
        <w:rPr>
          <w:lang w:val="sl-SI"/>
        </w:rPr>
        <w:t xml:space="preserve"> ipd.)</w:t>
      </w:r>
      <w:r w:rsidRPr="00D47D89">
        <w:rPr>
          <w:lang w:val="sl-SI"/>
        </w:rPr>
        <w:t>.</w:t>
      </w:r>
    </w:p>
    <w:p w14:paraId="07C419CA" w14:textId="77777777" w:rsidR="00BE5626" w:rsidRDefault="00BE5626" w:rsidP="00A8362B">
      <w:pPr>
        <w:jc w:val="both"/>
        <w:rPr>
          <w:lang w:val="sl-SI"/>
        </w:rPr>
      </w:pPr>
    </w:p>
    <w:p w14:paraId="091E21DE" w14:textId="77777777" w:rsidR="003724D3" w:rsidRPr="004A57FF" w:rsidRDefault="00715700" w:rsidP="00715700">
      <w:pPr>
        <w:pStyle w:val="FURSnaslov2"/>
        <w:jc w:val="both"/>
        <w:rPr>
          <w:bCs/>
          <w:sz w:val="22"/>
          <w:szCs w:val="22"/>
        </w:rPr>
      </w:pPr>
      <w:bookmarkStart w:id="33" w:name="_Toc534264436"/>
      <w:bookmarkStart w:id="34" w:name="_Toc78202085"/>
      <w:r w:rsidRPr="004A57FF">
        <w:rPr>
          <w:bCs/>
          <w:sz w:val="22"/>
          <w:szCs w:val="22"/>
        </w:rPr>
        <w:t>4.6.1</w:t>
      </w:r>
      <w:r w:rsidR="003724D3" w:rsidRPr="004A57FF">
        <w:rPr>
          <w:bCs/>
          <w:sz w:val="22"/>
          <w:szCs w:val="22"/>
        </w:rPr>
        <w:t xml:space="preserve"> Davčna obravnava vplačil v dodatno kolektivno zavarovanje</w:t>
      </w:r>
      <w:bookmarkEnd w:id="33"/>
      <w:bookmarkEnd w:id="34"/>
      <w:r w:rsidR="003724D3" w:rsidRPr="004A57FF">
        <w:rPr>
          <w:bCs/>
          <w:sz w:val="22"/>
          <w:szCs w:val="22"/>
        </w:rPr>
        <w:t xml:space="preserve"> </w:t>
      </w:r>
    </w:p>
    <w:p w14:paraId="64060010" w14:textId="77777777" w:rsidR="003724D3" w:rsidRPr="004A57FF" w:rsidRDefault="003724D3" w:rsidP="003724D3">
      <w:pPr>
        <w:jc w:val="both"/>
        <w:rPr>
          <w:lang w:val="sl-SI"/>
        </w:rPr>
      </w:pPr>
      <w:r w:rsidRPr="004A57FF">
        <w:rPr>
          <w:lang w:val="sl-SI"/>
        </w:rPr>
        <w:t xml:space="preserve">Vplačila v kolektivno zavarovanje so urejena v 241. členu </w:t>
      </w:r>
      <w:hyperlink r:id="rId108" w:history="1">
        <w:r w:rsidRPr="004A57FF">
          <w:rPr>
            <w:rStyle w:val="Hiperpovezava"/>
            <w:color w:val="auto"/>
            <w:lang w:val="sl-SI"/>
          </w:rPr>
          <w:t>Zakona o pokojninskem in invalidskem zavarovanju – ZPIZ-2</w:t>
        </w:r>
      </w:hyperlink>
      <w:r w:rsidRPr="004A57FF">
        <w:rPr>
          <w:lang w:val="sl-SI"/>
        </w:rPr>
        <w:t xml:space="preserve">, ki določa, da je vplačilo kolektivnega zavarovanja denarni znesek, ki ga v korist člana plačuje delodajalec, pri katerem je član zaposlen, ali pravna oseba ali državni organ, pri katerem član poklicno opravlja določeno funkcijo (v nadaljnjem besedilu: delodajalec), na način in pod pogoji, določenimi v tem zakonu ter bremeni delodajalca. </w:t>
      </w:r>
    </w:p>
    <w:p w14:paraId="553D4B6A" w14:textId="77777777" w:rsidR="003724D3" w:rsidRPr="004A57FF" w:rsidRDefault="003724D3" w:rsidP="003724D3">
      <w:pPr>
        <w:jc w:val="both"/>
        <w:rPr>
          <w:lang w:val="sl-SI"/>
        </w:rPr>
      </w:pPr>
    </w:p>
    <w:p w14:paraId="2B83070A" w14:textId="77777777" w:rsidR="003724D3" w:rsidRPr="004A57FF" w:rsidRDefault="003724D3" w:rsidP="003724D3">
      <w:pPr>
        <w:jc w:val="both"/>
        <w:rPr>
          <w:lang w:val="sl-SI"/>
        </w:rPr>
      </w:pPr>
      <w:r w:rsidRPr="004A57FF">
        <w:rPr>
          <w:lang w:val="sl-SI"/>
        </w:rPr>
        <w:t xml:space="preserve">V kolektivno zavarovanje lahko v dogovoru z delodajalcem vplačuje denarna sredstva tudi delavec sam, vendar pa delavec in delodajalec ne moreta skleniti dogovora, s katerim bi se znesek vplačil za dodatno pokojninsko zavarovanje odtegoval od delavčeve bruto plače (plače pred obdavčitvijo). Delavec lahko namreč izvaja vplačila v dodatno zavarovanje le iz svojega dohodka po obdavčitvi (neto plače), saj lahko razpolaga samo s to plačo. Poleg navedenega pa iz Zakona o delovnih razmerjih – </w:t>
      </w:r>
      <w:hyperlink r:id="rId109" w:history="1">
        <w:r w:rsidRPr="004A57FF">
          <w:rPr>
            <w:rStyle w:val="Hiperpovezava"/>
            <w:rFonts w:cs="Arial"/>
            <w:color w:val="auto"/>
            <w:lang w:val="sl-SI"/>
          </w:rPr>
          <w:t>ZDR-1</w:t>
        </w:r>
      </w:hyperlink>
      <w:r w:rsidRPr="004A57FF">
        <w:rPr>
          <w:rFonts w:cs="Arial"/>
          <w:lang w:val="sl-SI"/>
        </w:rPr>
        <w:t xml:space="preserve"> </w:t>
      </w:r>
      <w:r w:rsidRPr="004A57FF">
        <w:rPr>
          <w:lang w:val="sl-SI"/>
        </w:rPr>
        <w:t xml:space="preserve">izhaja, da je plača sestavljena iz osnovne plače, dela plače za delovno uspešnost in dodatkov, ter mora vedno biti izplačana v denarni obliki. Upoštevaje navedeno in opredelitev delov plače v </w:t>
      </w:r>
      <w:hyperlink r:id="rId110" w:history="1">
        <w:r w:rsidRPr="004A57FF">
          <w:rPr>
            <w:rStyle w:val="Hiperpovezava"/>
            <w:rFonts w:cs="Arial"/>
            <w:color w:val="auto"/>
            <w:lang w:val="sl-SI"/>
          </w:rPr>
          <w:t>ZDR-1</w:t>
        </w:r>
      </w:hyperlink>
      <w:r w:rsidRPr="004A57FF">
        <w:rPr>
          <w:lang w:val="sl-SI"/>
        </w:rPr>
        <w:t>, vplačil za dodatno pokojninsko zavarovanje ni mogoče opredeliti za sestavni del plače.</w:t>
      </w:r>
    </w:p>
    <w:p w14:paraId="5CB1C2D4" w14:textId="77777777" w:rsidR="003724D3" w:rsidRPr="004A57FF" w:rsidRDefault="003724D3" w:rsidP="003724D3">
      <w:pPr>
        <w:jc w:val="both"/>
        <w:rPr>
          <w:lang w:val="sl-SI"/>
        </w:rPr>
      </w:pPr>
    </w:p>
    <w:p w14:paraId="2A8C21B3" w14:textId="77777777" w:rsidR="003724D3" w:rsidRPr="004A57FF" w:rsidRDefault="003724D3" w:rsidP="003724D3">
      <w:pPr>
        <w:jc w:val="both"/>
        <w:rPr>
          <w:lang w:val="sl-SI"/>
        </w:rPr>
      </w:pPr>
      <w:r w:rsidRPr="004A57FF">
        <w:rPr>
          <w:lang w:val="sl-SI"/>
        </w:rPr>
        <w:t>Sredstva, ki jih v kolektivno zavarovanje vplačuje zavarovanec sam, se obravnavajo enako kot sredstva, ki jih vplačuje zavarovanec v individualnem zavarovanju. Izvajalec vodi navedena sredstva ločeno od sredstev, ki jih je vplačal delodajalec.</w:t>
      </w:r>
    </w:p>
    <w:p w14:paraId="5CF58BF8" w14:textId="77777777" w:rsidR="003724D3" w:rsidRPr="004A57FF" w:rsidRDefault="003724D3" w:rsidP="003724D3">
      <w:pPr>
        <w:jc w:val="both"/>
        <w:rPr>
          <w:lang w:val="sl-SI"/>
        </w:rPr>
      </w:pPr>
    </w:p>
    <w:p w14:paraId="53078EEC" w14:textId="77777777" w:rsidR="003724D3" w:rsidRPr="004A57FF" w:rsidRDefault="003724D3" w:rsidP="003724D3">
      <w:pPr>
        <w:jc w:val="both"/>
        <w:rPr>
          <w:lang w:val="sl-SI"/>
        </w:rPr>
      </w:pPr>
      <w:r w:rsidRPr="004A57FF">
        <w:rPr>
          <w:lang w:val="sl-SI"/>
        </w:rPr>
        <w:t>Lahko pa delodajalec in delavec skleneta poseben dogovor, s katerim se dogovorita za zmanjšanje bruto plače, hkrati pa se delodajalec zaveže dogovorjeni znesek vplačati v kolektivno dodatno zavarovanje, pri čemer da mora biti tak dogovor sklenjen pred dogovorom o delavčevi bruto plači, kar pomeni, da se delodajalec in delavec ob sklenitvi pogodbe o zaposlitvi oziroma ob spremembi pogodbe o zaposlitvi dogovorita za plačo, ki je zaradi vplačil v kolektivno dodatno pokojninsko zavarovanje nižja. Pri sklepanju tega dogovora je treba upoštevati, da se z dogovorom o znižanju bruto plače, plača delavca ne sme znižati pod višino minimalne plače oziroma pod višino plače, ki je določena s kolektivno pogodbo. Dogovor med delavcem in delodajalcem glede višine plače v povezavi s vplačili v kolektivno zavarovanje je možen le nad minimalno višino določeno z zakonom oziroma s kolektivno pogodbo.</w:t>
      </w:r>
    </w:p>
    <w:p w14:paraId="6402C7CD" w14:textId="77777777" w:rsidR="003724D3" w:rsidRPr="004A57FF" w:rsidRDefault="003724D3" w:rsidP="003724D3">
      <w:pPr>
        <w:jc w:val="both"/>
        <w:rPr>
          <w:lang w:val="sl-SI"/>
        </w:rPr>
      </w:pPr>
    </w:p>
    <w:p w14:paraId="59B7FC08" w14:textId="77777777" w:rsidR="003724D3" w:rsidRPr="004A57FF" w:rsidRDefault="003724D3" w:rsidP="003724D3">
      <w:pPr>
        <w:jc w:val="both"/>
        <w:rPr>
          <w:lang w:val="sl-SI"/>
        </w:rPr>
      </w:pPr>
      <w:r w:rsidRPr="004A57FF">
        <w:rPr>
          <w:lang w:val="sl-SI"/>
        </w:rPr>
        <w:t>Za vplačila v tem primeru se šteje, da so v celoti plačana s strani delodajalca. Davčne olajšave za taka vplačila lahko uveljavi samo delodajalec, ne pa tudi delavec, ki je privolil v zmanjšanje bruto plače v zameno za vplačila za dodatno zavarovanje.</w:t>
      </w:r>
    </w:p>
    <w:p w14:paraId="024CA2B7" w14:textId="77777777" w:rsidR="003724D3" w:rsidRPr="00270FBE" w:rsidRDefault="003724D3" w:rsidP="003724D3">
      <w:pPr>
        <w:jc w:val="both"/>
        <w:rPr>
          <w:lang w:val="sl-SI"/>
        </w:rPr>
      </w:pPr>
    </w:p>
    <w:p w14:paraId="510AF7DC" w14:textId="77777777" w:rsidR="009F7CF6" w:rsidRDefault="00846CF9" w:rsidP="009F7CF6">
      <w:pPr>
        <w:pStyle w:val="FURSnaslov2"/>
        <w:jc w:val="both"/>
      </w:pPr>
      <w:bookmarkStart w:id="35" w:name="_Toc78202086"/>
      <w:r>
        <w:t>4</w:t>
      </w:r>
      <w:r w:rsidR="009F7CF6">
        <w:t>.</w:t>
      </w:r>
      <w:r w:rsidR="003476F9">
        <w:t>7</w:t>
      </w:r>
      <w:r w:rsidR="009F7CF6">
        <w:t xml:space="preserve"> Nadomestilo za uporabo lastnega orodja, sredstev</w:t>
      </w:r>
      <w:bookmarkEnd w:id="35"/>
    </w:p>
    <w:p w14:paraId="2CD3814D" w14:textId="77777777" w:rsidR="00A8362B" w:rsidRDefault="00A8362B" w:rsidP="00A8362B">
      <w:pPr>
        <w:jc w:val="both"/>
        <w:rPr>
          <w:lang w:val="sl-SI"/>
        </w:rPr>
      </w:pPr>
      <w:r w:rsidRPr="0049216D">
        <w:rPr>
          <w:b/>
          <w:lang w:val="sl-SI"/>
        </w:rPr>
        <w:t>Nadomestilo za uporabo lastnega orodja, naprav in predmetov</w:t>
      </w:r>
      <w:r w:rsidRPr="008666A7">
        <w:rPr>
          <w:lang w:val="sl-SI"/>
        </w:rPr>
        <w:t xml:space="preserve"> (razen osebnih vozil), potrebnih za opravljanje dela na delovnem mestu, </w:t>
      </w:r>
      <w:r>
        <w:rPr>
          <w:lang w:val="sl-SI"/>
        </w:rPr>
        <w:t xml:space="preserve">se ne všteva v davčno osnovo </w:t>
      </w:r>
      <w:r w:rsidR="0049216D">
        <w:rPr>
          <w:lang w:val="sl-SI"/>
        </w:rPr>
        <w:t xml:space="preserve">dohodka iz delovnega razmerja </w:t>
      </w:r>
      <w:r>
        <w:rPr>
          <w:lang w:val="sl-SI"/>
        </w:rPr>
        <w:t>pod pogojem, da:</w:t>
      </w:r>
    </w:p>
    <w:p w14:paraId="4914314D" w14:textId="77777777" w:rsidR="00A8362B" w:rsidRDefault="00A8362B" w:rsidP="001164D2">
      <w:pPr>
        <w:numPr>
          <w:ilvl w:val="0"/>
          <w:numId w:val="4"/>
        </w:numPr>
        <w:jc w:val="both"/>
        <w:rPr>
          <w:lang w:val="sl-SI"/>
        </w:rPr>
      </w:pPr>
      <w:r>
        <w:rPr>
          <w:lang w:val="sl-SI"/>
        </w:rPr>
        <w:t xml:space="preserve">so </w:t>
      </w:r>
      <w:r w:rsidRPr="008666A7">
        <w:rPr>
          <w:lang w:val="sl-SI"/>
        </w:rPr>
        <w:t xml:space="preserve">določena s posebnimi predpisi ali na podlagi kolektivne pogodbe oziroma notranjega akta delodajalca, </w:t>
      </w:r>
    </w:p>
    <w:p w14:paraId="26B43802" w14:textId="77777777" w:rsidR="00A8362B" w:rsidRDefault="00A8362B" w:rsidP="001164D2">
      <w:pPr>
        <w:numPr>
          <w:ilvl w:val="0"/>
          <w:numId w:val="4"/>
        </w:numPr>
        <w:jc w:val="both"/>
        <w:rPr>
          <w:lang w:val="sl-SI" w:eastAsia="sl-SI"/>
        </w:rPr>
      </w:pPr>
      <w:r w:rsidRPr="008666A7">
        <w:rPr>
          <w:lang w:val="sl-SI"/>
        </w:rPr>
        <w:t>gre za sredstva, ki so značilna, nujna in običajna za opravljanje</w:t>
      </w:r>
      <w:r w:rsidRPr="008666A7">
        <w:rPr>
          <w:lang w:val="sl-SI" w:eastAsia="sl-SI"/>
        </w:rPr>
        <w:t xml:space="preserve"> določenega dela, </w:t>
      </w:r>
    </w:p>
    <w:p w14:paraId="6AD560D1" w14:textId="77777777" w:rsidR="00A8362B" w:rsidRDefault="00A8362B" w:rsidP="001164D2">
      <w:pPr>
        <w:numPr>
          <w:ilvl w:val="0"/>
          <w:numId w:val="4"/>
        </w:numPr>
        <w:jc w:val="both"/>
        <w:rPr>
          <w:lang w:val="sl-SI" w:eastAsia="sl-SI"/>
        </w:rPr>
      </w:pPr>
      <w:r>
        <w:rPr>
          <w:lang w:val="sl-SI" w:eastAsia="sl-SI"/>
        </w:rPr>
        <w:t xml:space="preserve">je </w:t>
      </w:r>
      <w:r w:rsidRPr="008666A7">
        <w:rPr>
          <w:lang w:val="sl-SI" w:eastAsia="sl-SI"/>
        </w:rPr>
        <w:t xml:space="preserve">nadomestilo </w:t>
      </w:r>
      <w:r>
        <w:rPr>
          <w:lang w:val="sl-SI" w:eastAsia="sl-SI"/>
        </w:rPr>
        <w:t xml:space="preserve">določeno </w:t>
      </w:r>
      <w:r w:rsidRPr="008666A7">
        <w:rPr>
          <w:lang w:val="sl-SI" w:eastAsia="sl-SI"/>
        </w:rPr>
        <w:t>na podlagi izračuna realnih stroškov in predstavlja utemeljen in razumen znesek</w:t>
      </w:r>
      <w:r>
        <w:rPr>
          <w:lang w:val="sl-SI" w:eastAsia="sl-SI"/>
        </w:rPr>
        <w:t>,</w:t>
      </w:r>
    </w:p>
    <w:p w14:paraId="16F025B1" w14:textId="77777777" w:rsidR="00A8362B" w:rsidRPr="008666A7" w:rsidRDefault="00A8362B" w:rsidP="001164D2">
      <w:pPr>
        <w:numPr>
          <w:ilvl w:val="0"/>
          <w:numId w:val="4"/>
        </w:numPr>
        <w:jc w:val="both"/>
        <w:rPr>
          <w:lang w:val="sl-SI" w:eastAsia="sl-SI"/>
        </w:rPr>
      </w:pPr>
      <w:r>
        <w:rPr>
          <w:lang w:val="sl-SI" w:eastAsia="sl-SI"/>
        </w:rPr>
        <w:lastRenderedPageBreak/>
        <w:t>višina ne presega</w:t>
      </w:r>
      <w:r w:rsidRPr="008666A7">
        <w:rPr>
          <w:lang w:val="sl-SI" w:eastAsia="sl-SI"/>
        </w:rPr>
        <w:t xml:space="preserve"> 2</w:t>
      </w:r>
      <w:r>
        <w:rPr>
          <w:lang w:val="sl-SI" w:eastAsia="sl-SI"/>
        </w:rPr>
        <w:t xml:space="preserve"> </w:t>
      </w:r>
      <w:r w:rsidRPr="008666A7">
        <w:rPr>
          <w:lang w:val="sl-SI" w:eastAsia="sl-SI"/>
        </w:rPr>
        <w:t xml:space="preserve">% mesečne plače delojemalca </w:t>
      </w:r>
      <w:r>
        <w:rPr>
          <w:lang w:val="sl-SI" w:eastAsia="sl-SI"/>
        </w:rPr>
        <w:t xml:space="preserve">oziroma </w:t>
      </w:r>
      <w:r w:rsidRPr="008666A7">
        <w:rPr>
          <w:lang w:val="sl-SI" w:eastAsia="sl-SI"/>
        </w:rPr>
        <w:t>2</w:t>
      </w:r>
      <w:r>
        <w:rPr>
          <w:lang w:val="sl-SI" w:eastAsia="sl-SI"/>
        </w:rPr>
        <w:t xml:space="preserve"> </w:t>
      </w:r>
      <w:r w:rsidRPr="008666A7">
        <w:rPr>
          <w:lang w:val="sl-SI" w:eastAsia="sl-SI"/>
        </w:rPr>
        <w:t>% povprečne mesečne plače zaposlenih v Sloveniji</w:t>
      </w:r>
      <w:r>
        <w:rPr>
          <w:lang w:val="sl-SI" w:eastAsia="sl-SI"/>
        </w:rPr>
        <w:t>.</w:t>
      </w:r>
      <w:r w:rsidRPr="008666A7">
        <w:rPr>
          <w:lang w:val="sl-SI" w:eastAsia="sl-SI"/>
        </w:rPr>
        <w:t xml:space="preserve"> </w:t>
      </w:r>
    </w:p>
    <w:p w14:paraId="15E2C335" w14:textId="77777777" w:rsidR="00523E47" w:rsidRDefault="00523E47" w:rsidP="00A8362B">
      <w:pPr>
        <w:jc w:val="both"/>
        <w:rPr>
          <w:lang w:val="sl-SI"/>
        </w:rPr>
      </w:pPr>
    </w:p>
    <w:p w14:paraId="37677BCE" w14:textId="77777777" w:rsidR="00A8362B" w:rsidRDefault="00523E47" w:rsidP="00A8362B">
      <w:pPr>
        <w:jc w:val="both"/>
        <w:rPr>
          <w:lang w:val="sl-SI"/>
        </w:rPr>
      </w:pPr>
      <w:r>
        <w:rPr>
          <w:lang w:val="sl-SI"/>
        </w:rPr>
        <w:t>Če delodajalec izplača nadomestilo v višjem znesku, kot je neobdavčen znesek p</w:t>
      </w:r>
      <w:r w:rsidRPr="008174B6">
        <w:rPr>
          <w:lang w:val="sl-SI"/>
        </w:rPr>
        <w:t xml:space="preserve">o </w:t>
      </w:r>
      <w:r>
        <w:rPr>
          <w:lang w:val="sl-SI"/>
        </w:rPr>
        <w:t>6</w:t>
      </w:r>
      <w:r w:rsidRPr="008174B6">
        <w:rPr>
          <w:lang w:val="sl-SI"/>
        </w:rPr>
        <w:t xml:space="preserve">. točki prvega odstavka 44. člena </w:t>
      </w:r>
      <w:r>
        <w:rPr>
          <w:lang w:val="sl-SI"/>
        </w:rPr>
        <w:t xml:space="preserve">Zakona o dohodnini - </w:t>
      </w:r>
      <w:hyperlink r:id="rId111" w:history="1">
        <w:r w:rsidRPr="002A670A">
          <w:rPr>
            <w:rStyle w:val="Hiperpovezava"/>
            <w:lang w:val="sl-SI"/>
          </w:rPr>
          <w:t>ZDoh-2</w:t>
        </w:r>
      </w:hyperlink>
      <w:r w:rsidRPr="00523E47">
        <w:rPr>
          <w:lang w:val="sl-SI"/>
        </w:rPr>
        <w:t xml:space="preserve">, se </w:t>
      </w:r>
      <w:r>
        <w:rPr>
          <w:lang w:val="sl-SI"/>
        </w:rPr>
        <w:t>znesek dohodka, ki presega neobdavčen znesek</w:t>
      </w:r>
      <w:r w:rsidR="00E072E1">
        <w:rPr>
          <w:lang w:val="sl-SI"/>
        </w:rPr>
        <w:t>,</w:t>
      </w:r>
      <w:r>
        <w:rPr>
          <w:lang w:val="sl-SI"/>
        </w:rPr>
        <w:t xml:space="preserve"> všteva </w:t>
      </w:r>
      <w:r w:rsidRPr="00523E47">
        <w:rPr>
          <w:lang w:val="sl-SI"/>
        </w:rPr>
        <w:t>v davčno osnovo</w:t>
      </w:r>
      <w:r>
        <w:rPr>
          <w:lang w:val="sl-SI"/>
        </w:rPr>
        <w:t xml:space="preserve"> dohodka iz delovnega razmerja.</w:t>
      </w:r>
    </w:p>
    <w:p w14:paraId="1805667B" w14:textId="77777777" w:rsidR="00523E47" w:rsidRDefault="00523E47" w:rsidP="002D3445">
      <w:pPr>
        <w:jc w:val="both"/>
        <w:rPr>
          <w:lang w:val="sl-SI"/>
        </w:rPr>
      </w:pPr>
    </w:p>
    <w:p w14:paraId="22392B97" w14:textId="77777777" w:rsidR="002D3445" w:rsidRPr="0020180C" w:rsidRDefault="00030FD6" w:rsidP="002D3445">
      <w:pPr>
        <w:jc w:val="both"/>
        <w:rPr>
          <w:lang w:val="sl-SI"/>
        </w:rPr>
      </w:pPr>
      <w:r w:rsidRPr="00030FD6">
        <w:rPr>
          <w:lang w:val="sl-SI"/>
        </w:rPr>
        <w:t>Pravica delavca do</w:t>
      </w:r>
      <w:r>
        <w:rPr>
          <w:b/>
          <w:lang w:val="sl-SI"/>
        </w:rPr>
        <w:t xml:space="preserve"> n</w:t>
      </w:r>
      <w:r w:rsidR="00A8362B" w:rsidRPr="00030FD6">
        <w:rPr>
          <w:b/>
          <w:lang w:val="sl-SI"/>
        </w:rPr>
        <w:t>adomestil</w:t>
      </w:r>
      <w:r>
        <w:rPr>
          <w:b/>
          <w:lang w:val="sl-SI"/>
        </w:rPr>
        <w:t>a</w:t>
      </w:r>
      <w:r w:rsidR="00A8362B" w:rsidRPr="00030FD6">
        <w:rPr>
          <w:b/>
          <w:lang w:val="sl-SI"/>
        </w:rPr>
        <w:t xml:space="preserve"> za uporabo lastnih sredstev pri delu na domu</w:t>
      </w:r>
      <w:r w:rsidR="00A8362B" w:rsidRPr="008666A7">
        <w:rPr>
          <w:lang w:val="sl-SI"/>
        </w:rPr>
        <w:t xml:space="preserve"> </w:t>
      </w:r>
      <w:r>
        <w:rPr>
          <w:lang w:val="sl-SI"/>
        </w:rPr>
        <w:t xml:space="preserve">je določena na podlagi 70. člena </w:t>
      </w:r>
      <w:r w:rsidRPr="00A748E3">
        <w:rPr>
          <w:lang w:val="sl-SI"/>
        </w:rPr>
        <w:t>Zakon</w:t>
      </w:r>
      <w:r>
        <w:rPr>
          <w:lang w:val="sl-SI"/>
        </w:rPr>
        <w:t>a</w:t>
      </w:r>
      <w:r w:rsidRPr="00A748E3">
        <w:rPr>
          <w:lang w:val="sl-SI"/>
        </w:rPr>
        <w:t xml:space="preserve"> o delovnih razmerjih </w:t>
      </w:r>
      <w:r>
        <w:rPr>
          <w:lang w:val="sl-SI"/>
        </w:rPr>
        <w:t>–</w:t>
      </w:r>
      <w:r w:rsidRPr="00A748E3">
        <w:rPr>
          <w:lang w:val="sl-SI"/>
        </w:rPr>
        <w:t xml:space="preserve"> </w:t>
      </w:r>
      <w:hyperlink r:id="rId112" w:history="1">
        <w:r w:rsidRPr="009F7CF6">
          <w:rPr>
            <w:rStyle w:val="Hiperpovezava"/>
            <w:lang w:val="sl-SI"/>
          </w:rPr>
          <w:t>ZDR-1</w:t>
        </w:r>
      </w:hyperlink>
      <w:r w:rsidRPr="00030FD6">
        <w:rPr>
          <w:lang w:val="sl-SI"/>
        </w:rPr>
        <w:t xml:space="preserve">, </w:t>
      </w:r>
      <w:r>
        <w:rPr>
          <w:lang w:val="sl-SI"/>
        </w:rPr>
        <w:t xml:space="preserve">ki v drugem odstavku določa, da se </w:t>
      </w:r>
      <w:r w:rsidR="002D3445" w:rsidRPr="0020180C">
        <w:rPr>
          <w:lang w:val="sl-SI"/>
        </w:rPr>
        <w:t xml:space="preserve">višina nadomestila določi s pogodbo o zaposlitvi. </w:t>
      </w:r>
    </w:p>
    <w:p w14:paraId="064A0E76" w14:textId="77777777" w:rsidR="00B05970" w:rsidRDefault="002D3445" w:rsidP="002D3445">
      <w:pPr>
        <w:jc w:val="both"/>
        <w:rPr>
          <w:lang w:val="sl-SI"/>
        </w:rPr>
      </w:pPr>
      <w:r w:rsidRPr="008174B6">
        <w:rPr>
          <w:lang w:val="sl-SI"/>
        </w:rPr>
        <w:t xml:space="preserve">Po 10. točki prvega odstavka 44. člena </w:t>
      </w:r>
      <w:r w:rsidR="000D183C">
        <w:rPr>
          <w:lang w:val="sl-SI"/>
        </w:rPr>
        <w:t xml:space="preserve">Zakona o dohodnini - </w:t>
      </w:r>
      <w:hyperlink r:id="rId113" w:history="1">
        <w:r w:rsidR="000D183C" w:rsidRPr="002A670A">
          <w:rPr>
            <w:rStyle w:val="Hiperpovezava"/>
            <w:lang w:val="sl-SI"/>
          </w:rPr>
          <w:t>ZDoh-2</w:t>
        </w:r>
      </w:hyperlink>
      <w:r>
        <w:rPr>
          <w:lang w:val="sl-SI"/>
        </w:rPr>
        <w:t xml:space="preserve"> </w:t>
      </w:r>
      <w:r w:rsidRPr="008174B6">
        <w:rPr>
          <w:lang w:val="sl-SI"/>
        </w:rPr>
        <w:t xml:space="preserve">se v davčno osnovo dohodka iz delovnega razmerja ne všteva nadomestilo za uporabo lastnih sredstev </w:t>
      </w:r>
      <w:r w:rsidR="00B05970">
        <w:rPr>
          <w:lang w:val="sl-SI"/>
        </w:rPr>
        <w:t xml:space="preserve">pri delu na domu po predpisih </w:t>
      </w:r>
      <w:hyperlink r:id="rId114" w:history="1">
        <w:r w:rsidR="00B05970" w:rsidRPr="009F7CF6">
          <w:rPr>
            <w:rStyle w:val="Hiperpovezava"/>
            <w:lang w:val="sl-SI"/>
          </w:rPr>
          <w:t>ZDR-1</w:t>
        </w:r>
      </w:hyperlink>
      <w:r w:rsidR="00B05970" w:rsidRPr="00B05970">
        <w:rPr>
          <w:lang w:val="sl-SI"/>
        </w:rPr>
        <w:t xml:space="preserve">, </w:t>
      </w:r>
      <w:r w:rsidR="00B05970">
        <w:rPr>
          <w:lang w:val="sl-SI"/>
        </w:rPr>
        <w:t>pod pogojem, da:</w:t>
      </w:r>
    </w:p>
    <w:p w14:paraId="621966BC" w14:textId="77777777" w:rsidR="00B05970" w:rsidRDefault="00B05970" w:rsidP="001164D2">
      <w:pPr>
        <w:numPr>
          <w:ilvl w:val="0"/>
          <w:numId w:val="5"/>
        </w:numPr>
        <w:jc w:val="both"/>
        <w:rPr>
          <w:lang w:val="sl-SI"/>
        </w:rPr>
      </w:pPr>
      <w:r>
        <w:rPr>
          <w:lang w:val="sl-SI"/>
        </w:rPr>
        <w:t xml:space="preserve">je </w:t>
      </w:r>
      <w:r w:rsidRPr="008666A7">
        <w:rPr>
          <w:lang w:val="sl-SI"/>
        </w:rPr>
        <w:t>določen</w:t>
      </w:r>
      <w:r>
        <w:rPr>
          <w:lang w:val="sl-SI"/>
        </w:rPr>
        <w:t>o</w:t>
      </w:r>
      <w:r w:rsidRPr="008666A7">
        <w:rPr>
          <w:lang w:val="sl-SI"/>
        </w:rPr>
        <w:t xml:space="preserve"> s posebnimi predpisi ali na podlagi kolektivne pogodbe oziroma notranjega akta delodajalca, </w:t>
      </w:r>
    </w:p>
    <w:p w14:paraId="03871809" w14:textId="77777777" w:rsidR="00B05970" w:rsidRDefault="00B05970" w:rsidP="001164D2">
      <w:pPr>
        <w:numPr>
          <w:ilvl w:val="0"/>
          <w:numId w:val="5"/>
        </w:numPr>
        <w:jc w:val="both"/>
        <w:rPr>
          <w:lang w:val="sl-SI" w:eastAsia="sl-SI"/>
        </w:rPr>
      </w:pPr>
      <w:r w:rsidRPr="008666A7">
        <w:rPr>
          <w:lang w:val="sl-SI"/>
        </w:rPr>
        <w:t>gre za sredstva, ki so značilna, nujna in običajna za opravljanje</w:t>
      </w:r>
      <w:r w:rsidRPr="008666A7">
        <w:rPr>
          <w:lang w:val="sl-SI" w:eastAsia="sl-SI"/>
        </w:rPr>
        <w:t xml:space="preserve"> določenega dela, </w:t>
      </w:r>
    </w:p>
    <w:p w14:paraId="70B1CDA9" w14:textId="77777777" w:rsidR="00B05970" w:rsidRDefault="00B05970" w:rsidP="001164D2">
      <w:pPr>
        <w:numPr>
          <w:ilvl w:val="0"/>
          <w:numId w:val="5"/>
        </w:numPr>
        <w:jc w:val="both"/>
        <w:rPr>
          <w:lang w:val="sl-SI" w:eastAsia="sl-SI"/>
        </w:rPr>
      </w:pPr>
      <w:r>
        <w:rPr>
          <w:lang w:val="sl-SI" w:eastAsia="sl-SI"/>
        </w:rPr>
        <w:t xml:space="preserve">je </w:t>
      </w:r>
      <w:r w:rsidRPr="008666A7">
        <w:rPr>
          <w:lang w:val="sl-SI" w:eastAsia="sl-SI"/>
        </w:rPr>
        <w:t xml:space="preserve">nadomestilo </w:t>
      </w:r>
      <w:r>
        <w:rPr>
          <w:lang w:val="sl-SI" w:eastAsia="sl-SI"/>
        </w:rPr>
        <w:t xml:space="preserve">določeno </w:t>
      </w:r>
      <w:r w:rsidRPr="008666A7">
        <w:rPr>
          <w:lang w:val="sl-SI" w:eastAsia="sl-SI"/>
        </w:rPr>
        <w:t>na podlagi izračuna realnih stroškov in predstavlja utemeljen in razumen znesek</w:t>
      </w:r>
      <w:r>
        <w:rPr>
          <w:lang w:val="sl-SI" w:eastAsia="sl-SI"/>
        </w:rPr>
        <w:t>,</w:t>
      </w:r>
    </w:p>
    <w:p w14:paraId="702BB5AB" w14:textId="77777777" w:rsidR="00B05970" w:rsidRPr="008666A7" w:rsidRDefault="00B05970" w:rsidP="001164D2">
      <w:pPr>
        <w:numPr>
          <w:ilvl w:val="0"/>
          <w:numId w:val="5"/>
        </w:numPr>
        <w:jc w:val="both"/>
        <w:rPr>
          <w:lang w:val="sl-SI" w:eastAsia="sl-SI"/>
        </w:rPr>
      </w:pPr>
      <w:r>
        <w:rPr>
          <w:lang w:val="sl-SI" w:eastAsia="sl-SI"/>
        </w:rPr>
        <w:t xml:space="preserve">višina ne presega 5 </w:t>
      </w:r>
      <w:r w:rsidRPr="008666A7">
        <w:rPr>
          <w:lang w:val="sl-SI" w:eastAsia="sl-SI"/>
        </w:rPr>
        <w:t xml:space="preserve">% mesečne plače delojemalca </w:t>
      </w:r>
      <w:r>
        <w:rPr>
          <w:lang w:val="sl-SI" w:eastAsia="sl-SI"/>
        </w:rPr>
        <w:t xml:space="preserve">oziroma 5 </w:t>
      </w:r>
      <w:r w:rsidRPr="008666A7">
        <w:rPr>
          <w:lang w:val="sl-SI" w:eastAsia="sl-SI"/>
        </w:rPr>
        <w:t>% povprečne mesečne plače zaposlenih v Sloveniji</w:t>
      </w:r>
      <w:r>
        <w:rPr>
          <w:lang w:val="sl-SI" w:eastAsia="sl-SI"/>
        </w:rPr>
        <w:t>.</w:t>
      </w:r>
      <w:r w:rsidRPr="008666A7">
        <w:rPr>
          <w:lang w:val="sl-SI" w:eastAsia="sl-SI"/>
        </w:rPr>
        <w:t xml:space="preserve"> </w:t>
      </w:r>
    </w:p>
    <w:p w14:paraId="57E542E7" w14:textId="77777777" w:rsidR="00B05970" w:rsidRDefault="00B05970" w:rsidP="002D3445">
      <w:pPr>
        <w:jc w:val="both"/>
        <w:rPr>
          <w:lang w:val="sl-SI"/>
        </w:rPr>
      </w:pPr>
    </w:p>
    <w:p w14:paraId="11447369" w14:textId="77777777" w:rsidR="002D3445" w:rsidRDefault="002D3445" w:rsidP="002D3445">
      <w:pPr>
        <w:jc w:val="both"/>
        <w:rPr>
          <w:lang w:val="sl-SI"/>
        </w:rPr>
      </w:pPr>
      <w:r w:rsidRPr="008174B6">
        <w:rPr>
          <w:lang w:val="sl-SI"/>
        </w:rPr>
        <w:t xml:space="preserve">Znesek izplačanega nadomestila se v delu, ki presega neobdavčen znesek, všteva v davčno osnovo dohodka iz delovnega razmerja delojemalca. </w:t>
      </w:r>
    </w:p>
    <w:p w14:paraId="0A0C2E4F" w14:textId="77777777" w:rsidR="000D183C" w:rsidRDefault="000D183C" w:rsidP="002D3445">
      <w:pPr>
        <w:jc w:val="both"/>
        <w:rPr>
          <w:lang w:val="sl-SI"/>
        </w:rPr>
      </w:pPr>
    </w:p>
    <w:p w14:paraId="105931CB" w14:textId="7807BE85" w:rsidR="002D3445" w:rsidRDefault="002D3445" w:rsidP="002D3445">
      <w:pPr>
        <w:jc w:val="both"/>
        <w:rPr>
          <w:lang w:val="sl-SI"/>
        </w:rPr>
      </w:pPr>
      <w:r w:rsidRPr="008174B6">
        <w:rPr>
          <w:lang w:val="sl-SI"/>
        </w:rPr>
        <w:t>Delojemalec lahko uveljavlja</w:t>
      </w:r>
      <w:r w:rsidR="004A4FEA">
        <w:rPr>
          <w:lang w:val="sl-SI"/>
        </w:rPr>
        <w:t xml:space="preserve"> tudi</w:t>
      </w:r>
      <w:r w:rsidRPr="008174B6">
        <w:rPr>
          <w:lang w:val="sl-SI"/>
        </w:rPr>
        <w:t xml:space="preserve"> dejanske stroške, ki so mu nastali v zvezi z uporabo lastnih sredstev v okviru </w:t>
      </w:r>
      <w:r>
        <w:rPr>
          <w:lang w:val="sl-SI"/>
        </w:rPr>
        <w:t>opravljanja dela na domu</w:t>
      </w:r>
      <w:r w:rsidRPr="008174B6">
        <w:rPr>
          <w:lang w:val="sl-SI"/>
        </w:rPr>
        <w:t xml:space="preserve">, pri čemer mora biti iz pogodbe med delojemalcem in delodajalcem razvidno, da ta lastna sredstva zagotavlja delojemalec in je zato tudi upravičen do nadomestila za uporabo teh sredstev. Dejanske stroške delojemalec uveljavlja na podlagi dokazil v ugovoru zoper informativni izračun dohodnine. </w:t>
      </w:r>
    </w:p>
    <w:p w14:paraId="5C24E53B" w14:textId="77777777" w:rsidR="00036154" w:rsidRDefault="00036154" w:rsidP="002D3445">
      <w:pPr>
        <w:jc w:val="both"/>
        <w:rPr>
          <w:lang w:val="sl-SI"/>
        </w:rPr>
      </w:pPr>
    </w:p>
    <w:p w14:paraId="1E0CBE33" w14:textId="77777777" w:rsidR="00A8362B" w:rsidRPr="009F7CF6" w:rsidRDefault="00FD421C" w:rsidP="009F7CF6">
      <w:pPr>
        <w:pStyle w:val="FURSnaslov2"/>
        <w:jc w:val="both"/>
      </w:pPr>
      <w:bookmarkStart w:id="36" w:name="_Toc78202087"/>
      <w:r>
        <w:t>4</w:t>
      </w:r>
      <w:r w:rsidR="009F7CF6" w:rsidRPr="009F7CF6">
        <w:t>.</w:t>
      </w:r>
      <w:r w:rsidR="003476F9">
        <w:t>8</w:t>
      </w:r>
      <w:r w:rsidR="009F7CF6" w:rsidRPr="009F7CF6">
        <w:t xml:space="preserve"> Odpravnina zaradi odpovedi pogodbe o zaposlitvi</w:t>
      </w:r>
      <w:bookmarkEnd w:id="36"/>
    </w:p>
    <w:p w14:paraId="69E97D8C" w14:textId="77777777" w:rsidR="001A152C" w:rsidRDefault="001A152C" w:rsidP="001A152C">
      <w:pPr>
        <w:jc w:val="both"/>
        <w:rPr>
          <w:lang w:val="sl-SI"/>
        </w:rPr>
      </w:pPr>
      <w:r w:rsidRPr="003F27C3">
        <w:rPr>
          <w:szCs w:val="20"/>
          <w:lang w:val="sl-SI"/>
        </w:rPr>
        <w:t xml:space="preserve">Odpravnina izplačana zaradi odpovedi pogodbe o zaposlitvi iz poslovnih razlogov ali iz razloga nesposobnosti, se ne všteva v davčno osnovo dohodka iz delovnega razmerja do višine, določene v 108. členu </w:t>
      </w:r>
      <w:r w:rsidR="004E7C2D" w:rsidRPr="00A748E3">
        <w:rPr>
          <w:lang w:val="sl-SI"/>
        </w:rPr>
        <w:t>Zakon</w:t>
      </w:r>
      <w:r w:rsidR="004E7C2D">
        <w:rPr>
          <w:lang w:val="sl-SI"/>
        </w:rPr>
        <w:t>a</w:t>
      </w:r>
      <w:r w:rsidR="004E7C2D" w:rsidRPr="00A748E3">
        <w:rPr>
          <w:lang w:val="sl-SI"/>
        </w:rPr>
        <w:t xml:space="preserve"> o delovnih razmerjih </w:t>
      </w:r>
      <w:r w:rsidR="004E7C2D">
        <w:rPr>
          <w:lang w:val="sl-SI"/>
        </w:rPr>
        <w:t>–</w:t>
      </w:r>
      <w:r w:rsidR="004E7C2D" w:rsidRPr="00A748E3">
        <w:rPr>
          <w:lang w:val="sl-SI"/>
        </w:rPr>
        <w:t xml:space="preserve"> </w:t>
      </w:r>
      <w:hyperlink r:id="rId115" w:history="1">
        <w:r w:rsidR="004E7C2D" w:rsidRPr="009F7CF6">
          <w:rPr>
            <w:rStyle w:val="Hiperpovezava"/>
            <w:lang w:val="sl-SI"/>
          </w:rPr>
          <w:t>ZDR-1</w:t>
        </w:r>
      </w:hyperlink>
      <w:r w:rsidRPr="003F27C3">
        <w:rPr>
          <w:szCs w:val="20"/>
          <w:lang w:val="sl-SI"/>
        </w:rPr>
        <w:t>, vendar največ do višine 10 povprečnih mesečnih plač zaposlenih v Sloveniji</w:t>
      </w:r>
      <w:r w:rsidR="00CE0325">
        <w:rPr>
          <w:szCs w:val="20"/>
          <w:lang w:val="sl-SI"/>
        </w:rPr>
        <w:t xml:space="preserve"> (</w:t>
      </w:r>
      <w:r w:rsidR="00CE0325" w:rsidRPr="00D03780">
        <w:rPr>
          <w:szCs w:val="20"/>
          <w:lang w:val="sl-SI"/>
        </w:rPr>
        <w:t>9. točka prvega odstavka 44. člena Zakona o</w:t>
      </w:r>
      <w:r w:rsidR="00CE0325">
        <w:rPr>
          <w:lang w:val="sl-SI"/>
        </w:rPr>
        <w:t xml:space="preserve"> dohodnini - </w:t>
      </w:r>
      <w:hyperlink r:id="rId116" w:history="1">
        <w:r w:rsidR="00CE0325" w:rsidRPr="002A670A">
          <w:rPr>
            <w:rStyle w:val="Hiperpovezava"/>
            <w:lang w:val="sl-SI"/>
          </w:rPr>
          <w:t>ZDoh-2</w:t>
        </w:r>
      </w:hyperlink>
      <w:r w:rsidR="00CE0325">
        <w:rPr>
          <w:lang w:val="sl-SI"/>
        </w:rPr>
        <w:t>)</w:t>
      </w:r>
      <w:r w:rsidR="004E7C2D">
        <w:rPr>
          <w:lang w:val="sl-SI"/>
        </w:rPr>
        <w:t>.</w:t>
      </w:r>
      <w:r w:rsidRPr="003F27C3">
        <w:rPr>
          <w:szCs w:val="20"/>
          <w:lang w:val="sl-SI"/>
        </w:rPr>
        <w:t xml:space="preserve"> Če je odpravnina izplačana v višjem znesku, se </w:t>
      </w:r>
      <w:r w:rsidR="00D03780">
        <w:rPr>
          <w:lang w:val="sl-SI"/>
        </w:rPr>
        <w:t>znesek dohodka, ki presega neobdavčen znesek</w:t>
      </w:r>
      <w:r w:rsidR="00E072E1">
        <w:rPr>
          <w:lang w:val="sl-SI"/>
        </w:rPr>
        <w:t>,</w:t>
      </w:r>
      <w:r w:rsidR="00D03780">
        <w:rPr>
          <w:lang w:val="sl-SI"/>
        </w:rPr>
        <w:t xml:space="preserve"> všteva </w:t>
      </w:r>
      <w:r w:rsidR="00D03780" w:rsidRPr="00523E47">
        <w:rPr>
          <w:lang w:val="sl-SI"/>
        </w:rPr>
        <w:t>v davčno osnovo</w:t>
      </w:r>
      <w:r w:rsidR="00D03780">
        <w:rPr>
          <w:lang w:val="sl-SI"/>
        </w:rPr>
        <w:t xml:space="preserve"> dohodka iz delovnega razmerja.</w:t>
      </w:r>
    </w:p>
    <w:p w14:paraId="3D824797" w14:textId="77777777" w:rsidR="00D03780" w:rsidRDefault="00D03780" w:rsidP="001A152C">
      <w:pPr>
        <w:jc w:val="both"/>
        <w:rPr>
          <w:szCs w:val="20"/>
          <w:lang w:val="sl-SI"/>
        </w:rPr>
      </w:pPr>
    </w:p>
    <w:p w14:paraId="4A013CA1" w14:textId="77777777" w:rsidR="001A152C" w:rsidRDefault="001A152C" w:rsidP="001A152C">
      <w:pPr>
        <w:jc w:val="both"/>
        <w:rPr>
          <w:szCs w:val="20"/>
          <w:lang w:val="sl-SI"/>
        </w:rPr>
      </w:pPr>
      <w:r w:rsidRPr="002842EA">
        <w:rPr>
          <w:szCs w:val="20"/>
          <w:lang w:val="sl-SI"/>
        </w:rPr>
        <w:t xml:space="preserve">V </w:t>
      </w:r>
      <w:r>
        <w:rPr>
          <w:szCs w:val="20"/>
          <w:lang w:val="sl-SI"/>
        </w:rPr>
        <w:t>108.</w:t>
      </w:r>
      <w:r w:rsidRPr="002842EA">
        <w:rPr>
          <w:szCs w:val="20"/>
          <w:lang w:val="sl-SI"/>
        </w:rPr>
        <w:t xml:space="preserve"> </w:t>
      </w:r>
      <w:r>
        <w:rPr>
          <w:szCs w:val="20"/>
          <w:lang w:val="sl-SI"/>
        </w:rPr>
        <w:t>č</w:t>
      </w:r>
      <w:r w:rsidRPr="002842EA">
        <w:rPr>
          <w:szCs w:val="20"/>
          <w:lang w:val="sl-SI"/>
        </w:rPr>
        <w:t>lenu</w:t>
      </w:r>
      <w:r>
        <w:rPr>
          <w:szCs w:val="20"/>
          <w:lang w:val="sl-SI"/>
        </w:rPr>
        <w:t xml:space="preserve"> </w:t>
      </w:r>
      <w:hyperlink r:id="rId117" w:history="1">
        <w:r w:rsidR="00CE0325" w:rsidRPr="009F7CF6">
          <w:rPr>
            <w:rStyle w:val="Hiperpovezava"/>
            <w:lang w:val="sl-SI"/>
          </w:rPr>
          <w:t>ZDR-1</w:t>
        </w:r>
      </w:hyperlink>
      <w:r w:rsidR="00CE0325" w:rsidRPr="00CE0325">
        <w:rPr>
          <w:lang w:val="sl-SI"/>
        </w:rPr>
        <w:t xml:space="preserve"> </w:t>
      </w:r>
      <w:r w:rsidRPr="002842EA">
        <w:rPr>
          <w:szCs w:val="20"/>
          <w:lang w:val="sl-SI"/>
        </w:rPr>
        <w:t>so določeni pogoji za izplačilo odpravnine</w:t>
      </w:r>
      <w:r w:rsidR="004E7C2D">
        <w:rPr>
          <w:szCs w:val="20"/>
          <w:lang w:val="sl-SI"/>
        </w:rPr>
        <w:t xml:space="preserve"> in</w:t>
      </w:r>
      <w:r w:rsidRPr="002842EA">
        <w:rPr>
          <w:szCs w:val="20"/>
          <w:lang w:val="sl-SI"/>
        </w:rPr>
        <w:t xml:space="preserve"> višina odpravnine,</w:t>
      </w:r>
      <w:r>
        <w:rPr>
          <w:szCs w:val="20"/>
          <w:lang w:val="sl-SI"/>
        </w:rPr>
        <w:t xml:space="preserve"> ki pripada delavcu glede na leta zaposlitve pri delodajalcu. V četrtem odstavku navedenega člena je tudi določeno, da višina odpravnine ne sme presegati 10-kratnika osnove določene v prvem odstavku 108. člena </w:t>
      </w:r>
      <w:hyperlink r:id="rId118" w:history="1">
        <w:r w:rsidR="004E7C2D" w:rsidRPr="009F7CF6">
          <w:rPr>
            <w:rStyle w:val="Hiperpovezava"/>
            <w:lang w:val="sl-SI"/>
          </w:rPr>
          <w:t>ZDR-1</w:t>
        </w:r>
      </w:hyperlink>
      <w:r>
        <w:rPr>
          <w:szCs w:val="20"/>
          <w:lang w:val="sl-SI"/>
        </w:rPr>
        <w:t xml:space="preserve">, če v kolektivni pogodbi na ravni dejavnosti ni določeno drugače. </w:t>
      </w:r>
      <w:r w:rsidR="00CE0325">
        <w:rPr>
          <w:szCs w:val="20"/>
          <w:lang w:val="sl-SI"/>
        </w:rPr>
        <w:t xml:space="preserve">Če </w:t>
      </w:r>
      <w:r w:rsidR="00E072E1">
        <w:rPr>
          <w:szCs w:val="20"/>
          <w:lang w:val="sl-SI"/>
        </w:rPr>
        <w:t>delodajalec odpravnino</w:t>
      </w:r>
      <w:r w:rsidR="00CE0325">
        <w:rPr>
          <w:szCs w:val="20"/>
          <w:lang w:val="sl-SI"/>
        </w:rPr>
        <w:t xml:space="preserve"> izplača po </w:t>
      </w:r>
      <w:r w:rsidR="00CE0325" w:rsidRPr="004E7C2D">
        <w:rPr>
          <w:b/>
          <w:szCs w:val="20"/>
          <w:lang w:val="sl-SI"/>
        </w:rPr>
        <w:t>kolektivni pogodbi</w:t>
      </w:r>
      <w:r w:rsidR="00CE0325">
        <w:rPr>
          <w:szCs w:val="20"/>
          <w:lang w:val="sl-SI"/>
        </w:rPr>
        <w:t xml:space="preserve"> in je znesek izplačila višji, kot je določeno v </w:t>
      </w:r>
      <w:r w:rsidR="004E7C2D">
        <w:rPr>
          <w:szCs w:val="20"/>
          <w:lang w:val="sl-SI"/>
        </w:rPr>
        <w:t>drugem</w:t>
      </w:r>
      <w:r w:rsidR="00CE0325">
        <w:rPr>
          <w:szCs w:val="20"/>
          <w:lang w:val="sl-SI"/>
        </w:rPr>
        <w:t xml:space="preserve"> odstavku 108. člena </w:t>
      </w:r>
      <w:hyperlink r:id="rId119" w:history="1">
        <w:r w:rsidR="004E7C2D" w:rsidRPr="009F7CF6">
          <w:rPr>
            <w:rStyle w:val="Hiperpovezava"/>
            <w:lang w:val="sl-SI"/>
          </w:rPr>
          <w:t>ZDR-1</w:t>
        </w:r>
      </w:hyperlink>
      <w:r w:rsidR="004E7C2D" w:rsidRPr="004E7C2D">
        <w:rPr>
          <w:lang w:val="sl-SI"/>
        </w:rPr>
        <w:t xml:space="preserve">, </w:t>
      </w:r>
      <w:r w:rsidR="00CE0325">
        <w:rPr>
          <w:szCs w:val="20"/>
          <w:lang w:val="sl-SI"/>
        </w:rPr>
        <w:t>se razlika všteva v davčno osnovo dohodka iz delovnega razmerja.</w:t>
      </w:r>
    </w:p>
    <w:p w14:paraId="2C7FBEFC" w14:textId="77777777" w:rsidR="001A152C" w:rsidRDefault="001A152C" w:rsidP="001A152C">
      <w:pPr>
        <w:jc w:val="both"/>
        <w:rPr>
          <w:szCs w:val="20"/>
          <w:lang w:val="sl-SI"/>
        </w:rPr>
      </w:pPr>
    </w:p>
    <w:p w14:paraId="3BCEA2DD" w14:textId="77777777" w:rsidR="001A152C" w:rsidRDefault="001A152C" w:rsidP="001A152C">
      <w:pPr>
        <w:jc w:val="both"/>
        <w:rPr>
          <w:rFonts w:cs="Arial"/>
          <w:lang w:val="sl-SI"/>
        </w:rPr>
      </w:pPr>
      <w:r>
        <w:rPr>
          <w:rFonts w:cs="Arial"/>
          <w:color w:val="000000"/>
          <w:szCs w:val="20"/>
          <w:lang w:val="sl-SI"/>
        </w:rPr>
        <w:t>Za odpravnino</w:t>
      </w:r>
      <w:r w:rsidRPr="001F192F">
        <w:rPr>
          <w:rFonts w:cs="Arial"/>
          <w:color w:val="000000"/>
          <w:szCs w:val="20"/>
          <w:lang w:val="sl-SI"/>
        </w:rPr>
        <w:t xml:space="preserve">, </w:t>
      </w:r>
      <w:r>
        <w:rPr>
          <w:rFonts w:cs="Arial"/>
          <w:color w:val="000000"/>
          <w:szCs w:val="20"/>
          <w:lang w:val="sl-SI"/>
        </w:rPr>
        <w:t>ki se davčno obravnava</w:t>
      </w:r>
      <w:r w:rsidRPr="001F192F">
        <w:rPr>
          <w:rFonts w:cs="Arial"/>
          <w:color w:val="000000"/>
          <w:szCs w:val="20"/>
          <w:lang w:val="sl-SI"/>
        </w:rPr>
        <w:t xml:space="preserve"> </w:t>
      </w:r>
      <w:r w:rsidR="00D03780">
        <w:rPr>
          <w:rFonts w:cs="Arial"/>
          <w:color w:val="000000"/>
          <w:szCs w:val="20"/>
          <w:lang w:val="sl-SI"/>
        </w:rPr>
        <w:t xml:space="preserve">v </w:t>
      </w:r>
      <w:r w:rsidRPr="001F192F">
        <w:rPr>
          <w:rFonts w:cs="Arial"/>
          <w:color w:val="000000"/>
          <w:szCs w:val="20"/>
          <w:lang w:val="sl-SI"/>
        </w:rPr>
        <w:t>sklad</w:t>
      </w:r>
      <w:r w:rsidR="00D03780">
        <w:rPr>
          <w:rFonts w:cs="Arial"/>
          <w:color w:val="000000"/>
          <w:szCs w:val="20"/>
          <w:lang w:val="sl-SI"/>
        </w:rPr>
        <w:t>u</w:t>
      </w:r>
      <w:r w:rsidRPr="001F192F">
        <w:rPr>
          <w:rFonts w:cs="Arial"/>
          <w:color w:val="000000"/>
          <w:szCs w:val="20"/>
          <w:lang w:val="sl-SI"/>
        </w:rPr>
        <w:t xml:space="preserve"> z 9. točko prvega odstavka 44. člena </w:t>
      </w:r>
      <w:hyperlink r:id="rId120" w:history="1">
        <w:r w:rsidR="004E7C2D" w:rsidRPr="002A670A">
          <w:rPr>
            <w:rStyle w:val="Hiperpovezava"/>
            <w:lang w:val="sl-SI"/>
          </w:rPr>
          <w:t>ZDoh-2</w:t>
        </w:r>
      </w:hyperlink>
      <w:r>
        <w:rPr>
          <w:rFonts w:cs="Arial"/>
          <w:color w:val="000000"/>
          <w:szCs w:val="20"/>
          <w:lang w:val="sl-SI"/>
        </w:rPr>
        <w:t xml:space="preserve">, se ne šteje </w:t>
      </w:r>
      <w:r w:rsidRPr="001F192F">
        <w:rPr>
          <w:rFonts w:cs="Arial"/>
          <w:color w:val="000000"/>
          <w:szCs w:val="20"/>
          <w:lang w:val="sl-SI"/>
        </w:rPr>
        <w:t xml:space="preserve">odpravnina zaradi odpovedi </w:t>
      </w:r>
      <w:r>
        <w:rPr>
          <w:rFonts w:cs="Arial"/>
          <w:color w:val="000000"/>
          <w:szCs w:val="20"/>
          <w:lang w:val="sl-SI"/>
        </w:rPr>
        <w:t xml:space="preserve">vsake naslednje </w:t>
      </w:r>
      <w:r w:rsidRPr="001F192F">
        <w:rPr>
          <w:rFonts w:cs="Arial"/>
          <w:color w:val="000000"/>
          <w:szCs w:val="20"/>
          <w:lang w:val="sl-SI"/>
        </w:rPr>
        <w:t xml:space="preserve">pogodbe </w:t>
      </w:r>
      <w:r>
        <w:rPr>
          <w:rFonts w:cs="Arial"/>
          <w:color w:val="000000"/>
          <w:szCs w:val="20"/>
          <w:lang w:val="sl-SI"/>
        </w:rPr>
        <w:t>o zaposlitvi pri istem delodajalcu ali pri osebi, ki je z delodajalcem povezana oseba in odpravnina, izplačana delojemalcu, ki je z delodajalcem povezana oseba.</w:t>
      </w:r>
      <w:r w:rsidRPr="00113DD2">
        <w:rPr>
          <w:rFonts w:cs="Arial"/>
          <w:lang w:val="sl-SI"/>
        </w:rPr>
        <w:t xml:space="preserve"> </w:t>
      </w:r>
      <w:r>
        <w:rPr>
          <w:rFonts w:cs="Arial"/>
          <w:lang w:val="sl-SI"/>
        </w:rPr>
        <w:t>Navedeno pomeni, da se vsaka naslednja odpravnina izplačana zaradi prenehanja pogodbe o zaposlitvi zaradi poslovnih razlogov ali razloga nesposobnosti,</w:t>
      </w:r>
      <w:r w:rsidRPr="00EE4692">
        <w:rPr>
          <w:rFonts w:cs="Arial"/>
          <w:lang w:val="sl-SI"/>
        </w:rPr>
        <w:t xml:space="preserve"> </w:t>
      </w:r>
      <w:r w:rsidRPr="002842EA">
        <w:rPr>
          <w:rFonts w:cs="Arial"/>
          <w:lang w:val="sl-SI"/>
        </w:rPr>
        <w:t>pri istem delodajalcu ali pri osebi, ki je z delodajalcem povezana oseba</w:t>
      </w:r>
      <w:r>
        <w:rPr>
          <w:rFonts w:cs="Arial"/>
          <w:lang w:val="sl-SI"/>
        </w:rPr>
        <w:t>, v celoti všteva v davčno osnovo dohodka iz delovnega razmerja.</w:t>
      </w:r>
    </w:p>
    <w:p w14:paraId="2BA3075F" w14:textId="77777777" w:rsidR="001A152C" w:rsidRPr="00D30900" w:rsidRDefault="001A152C" w:rsidP="001A152C">
      <w:pPr>
        <w:jc w:val="both"/>
        <w:rPr>
          <w:rFonts w:cs="Arial"/>
          <w:color w:val="000000"/>
          <w:szCs w:val="20"/>
          <w:lang w:val="sl-SI"/>
        </w:rPr>
      </w:pPr>
      <w:r w:rsidRPr="00D30900">
        <w:rPr>
          <w:rFonts w:cs="Arial"/>
          <w:color w:val="000000"/>
          <w:szCs w:val="20"/>
          <w:lang w:val="sl-SI"/>
        </w:rPr>
        <w:lastRenderedPageBreak/>
        <w:t>Osnova za plačilo prispevkov je</w:t>
      </w:r>
      <w:r>
        <w:rPr>
          <w:rFonts w:cs="Arial"/>
          <w:color w:val="000000"/>
          <w:szCs w:val="20"/>
          <w:lang w:val="sl-SI"/>
        </w:rPr>
        <w:t>,</w:t>
      </w:r>
      <w:r w:rsidRPr="00D30900">
        <w:rPr>
          <w:rFonts w:cs="Arial"/>
          <w:color w:val="000000"/>
          <w:szCs w:val="20"/>
          <w:lang w:val="sl-SI"/>
        </w:rPr>
        <w:t xml:space="preserve"> </w:t>
      </w:r>
      <w:r w:rsidR="00D03780">
        <w:rPr>
          <w:rFonts w:cs="Arial"/>
          <w:color w:val="000000"/>
          <w:szCs w:val="20"/>
          <w:lang w:val="sl-SI"/>
        </w:rPr>
        <w:t xml:space="preserve">v </w:t>
      </w:r>
      <w:r w:rsidRPr="00D30900">
        <w:rPr>
          <w:rFonts w:cs="Arial"/>
          <w:color w:val="000000"/>
          <w:szCs w:val="20"/>
          <w:lang w:val="sl-SI"/>
        </w:rPr>
        <w:t>sklad</w:t>
      </w:r>
      <w:r w:rsidR="00D03780">
        <w:rPr>
          <w:rFonts w:cs="Arial"/>
          <w:color w:val="000000"/>
          <w:szCs w:val="20"/>
          <w:lang w:val="sl-SI"/>
        </w:rPr>
        <w:t>u</w:t>
      </w:r>
      <w:r w:rsidRPr="00D30900">
        <w:rPr>
          <w:rFonts w:cs="Arial"/>
          <w:color w:val="000000"/>
          <w:szCs w:val="20"/>
          <w:lang w:val="sl-SI"/>
        </w:rPr>
        <w:t xml:space="preserve"> s 144. členom </w:t>
      </w:r>
      <w:r w:rsidR="00CE0325">
        <w:rPr>
          <w:lang w:val="sl-SI"/>
        </w:rPr>
        <w:t xml:space="preserve">Zakona o pokojninskem in invalidskem zavarovanju – </w:t>
      </w:r>
      <w:hyperlink r:id="rId121" w:history="1">
        <w:r w:rsidR="00CE0325" w:rsidRPr="002D3374">
          <w:rPr>
            <w:rStyle w:val="Hiperpovezava"/>
            <w:lang w:val="sl-SI"/>
          </w:rPr>
          <w:t>ZPIZ-2</w:t>
        </w:r>
      </w:hyperlink>
      <w:r w:rsidR="00CE0325" w:rsidRPr="00CE0325">
        <w:rPr>
          <w:lang w:val="sl-SI"/>
        </w:rPr>
        <w:t xml:space="preserve"> (in velja tudi za ostale prispevke)</w:t>
      </w:r>
      <w:r>
        <w:rPr>
          <w:rFonts w:cs="Arial"/>
          <w:color w:val="000000"/>
          <w:szCs w:val="20"/>
          <w:lang w:val="sl-SI"/>
        </w:rPr>
        <w:t>,</w:t>
      </w:r>
      <w:r w:rsidRPr="00D30900">
        <w:rPr>
          <w:rFonts w:cs="Arial"/>
          <w:color w:val="000000"/>
          <w:szCs w:val="20"/>
          <w:lang w:val="sl-SI"/>
        </w:rPr>
        <w:t xml:space="preserve"> določena v višini zneska dohodka, od katerega se skladno z zakonom, ki ureja dohodnino, plačuje dohodnina. Navedeno pomeni, da se prispevki za socialno varnost od odpravnine zaradi odpovedi pogodbe o zaposlitvi</w:t>
      </w:r>
      <w:r>
        <w:rPr>
          <w:rFonts w:cs="Arial"/>
          <w:color w:val="000000"/>
          <w:szCs w:val="20"/>
          <w:lang w:val="sl-SI"/>
        </w:rPr>
        <w:t xml:space="preserve"> iz poslovnih razlogov ali iz razloga nesposobnosti</w:t>
      </w:r>
      <w:r w:rsidRPr="00D30900">
        <w:rPr>
          <w:rFonts w:cs="Arial"/>
          <w:color w:val="000000"/>
          <w:szCs w:val="20"/>
          <w:lang w:val="sl-SI"/>
        </w:rPr>
        <w:t xml:space="preserve">, obračunajo in plačajo od </w:t>
      </w:r>
      <w:r w:rsidR="004E7C2D">
        <w:rPr>
          <w:rFonts w:cs="Arial"/>
          <w:color w:val="000000"/>
          <w:szCs w:val="20"/>
          <w:lang w:val="sl-SI"/>
        </w:rPr>
        <w:t xml:space="preserve">zneska </w:t>
      </w:r>
      <w:r>
        <w:rPr>
          <w:rFonts w:cs="Arial"/>
          <w:color w:val="000000"/>
          <w:szCs w:val="20"/>
          <w:lang w:val="sl-SI"/>
        </w:rPr>
        <w:t xml:space="preserve">odpravnine, ki presega znesek določen v 108. členu </w:t>
      </w:r>
      <w:hyperlink r:id="rId122" w:history="1">
        <w:r w:rsidR="00E072E1" w:rsidRPr="009F7CF6">
          <w:rPr>
            <w:rStyle w:val="Hiperpovezava"/>
            <w:lang w:val="sl-SI"/>
          </w:rPr>
          <w:t>ZDR-1</w:t>
        </w:r>
      </w:hyperlink>
      <w:r>
        <w:rPr>
          <w:rFonts w:cs="Arial"/>
          <w:color w:val="000000"/>
          <w:szCs w:val="20"/>
          <w:lang w:val="sl-SI"/>
        </w:rPr>
        <w:t xml:space="preserve"> oziroma zneska, ki presega </w:t>
      </w:r>
      <w:r w:rsidRPr="001F192F">
        <w:rPr>
          <w:rFonts w:cs="Arial"/>
          <w:color w:val="000000"/>
          <w:szCs w:val="20"/>
          <w:lang w:val="sl-SI"/>
        </w:rPr>
        <w:t>10 povprečnih mesečnih plač zaposlenih v Sloveniji</w:t>
      </w:r>
      <w:r w:rsidRPr="00D30900">
        <w:rPr>
          <w:rFonts w:cs="Arial"/>
          <w:color w:val="000000"/>
          <w:szCs w:val="20"/>
          <w:lang w:val="sl-SI"/>
        </w:rPr>
        <w:t xml:space="preserve">. </w:t>
      </w:r>
    </w:p>
    <w:p w14:paraId="285E931E" w14:textId="77777777" w:rsidR="00A8362B" w:rsidRDefault="00A8362B" w:rsidP="00A8362B">
      <w:pPr>
        <w:jc w:val="both"/>
        <w:rPr>
          <w:lang w:val="sl-SI"/>
        </w:rPr>
      </w:pPr>
    </w:p>
    <w:p w14:paraId="4F3EAF71" w14:textId="77777777" w:rsidR="00C15BEE" w:rsidRPr="00CE518A" w:rsidRDefault="00C15BEE" w:rsidP="00C15BEE">
      <w:pPr>
        <w:jc w:val="both"/>
        <w:rPr>
          <w:lang w:val="sl-SI"/>
        </w:rPr>
      </w:pPr>
      <w:r>
        <w:rPr>
          <w:lang w:val="sl-SI"/>
        </w:rPr>
        <w:t xml:space="preserve">V skladu s šestim odstavkom 91. člena </w:t>
      </w:r>
      <w:hyperlink r:id="rId123" w:history="1">
        <w:r w:rsidR="004E7C2D" w:rsidRPr="009F7CF6">
          <w:rPr>
            <w:rStyle w:val="Hiperpovezava"/>
            <w:lang w:val="sl-SI"/>
          </w:rPr>
          <w:t>ZDR-1</w:t>
        </w:r>
      </w:hyperlink>
      <w:r w:rsidR="004E7C2D" w:rsidRPr="004E7C2D">
        <w:rPr>
          <w:lang w:val="sl-SI"/>
        </w:rPr>
        <w:t xml:space="preserve"> </w:t>
      </w:r>
      <w:r>
        <w:rPr>
          <w:lang w:val="sl-SI"/>
        </w:rPr>
        <w:t xml:space="preserve">ima delavec v primeru, ko mu delodajalec odpove pogodbo o zaposlitvi iz poslovnega razloga ali iz razloga nesposobnosti in mu istočasno ponudi sklenitev nove pogodbe za neustrezno novo zaposlitev, pravico do sorazmernega dela odpravnine, ki jo dogovori z delodajalcem. </w:t>
      </w:r>
      <w:r w:rsidR="004E7C2D">
        <w:rPr>
          <w:lang w:val="sl-SI"/>
        </w:rPr>
        <w:t>V</w:t>
      </w:r>
      <w:r>
        <w:rPr>
          <w:lang w:val="sl-SI"/>
        </w:rPr>
        <w:t xml:space="preserve"> primeru </w:t>
      </w:r>
      <w:r w:rsidR="004E7C2D">
        <w:rPr>
          <w:lang w:val="sl-SI"/>
        </w:rPr>
        <w:t>izplačila</w:t>
      </w:r>
      <w:r>
        <w:rPr>
          <w:lang w:val="sl-SI"/>
        </w:rPr>
        <w:t xml:space="preserve"> </w:t>
      </w:r>
      <w:r w:rsidRPr="00CE0325">
        <w:rPr>
          <w:b/>
          <w:lang w:val="sl-SI"/>
        </w:rPr>
        <w:t>sorazmern</w:t>
      </w:r>
      <w:r w:rsidR="004E7C2D">
        <w:rPr>
          <w:b/>
          <w:lang w:val="sl-SI"/>
        </w:rPr>
        <w:t>ega</w:t>
      </w:r>
      <w:r w:rsidRPr="00CE0325">
        <w:rPr>
          <w:b/>
          <w:lang w:val="sl-SI"/>
        </w:rPr>
        <w:t xml:space="preserve"> del</w:t>
      </w:r>
      <w:r w:rsidR="004E7C2D">
        <w:rPr>
          <w:b/>
          <w:lang w:val="sl-SI"/>
        </w:rPr>
        <w:t>a</w:t>
      </w:r>
      <w:r w:rsidRPr="00CE0325">
        <w:rPr>
          <w:b/>
          <w:lang w:val="sl-SI"/>
        </w:rPr>
        <w:t xml:space="preserve"> odpravnine zaradi odpovedi pogodbe o zaposlitvi s ponudbo nove pogodbe o zaposlitvi</w:t>
      </w:r>
      <w:r>
        <w:rPr>
          <w:lang w:val="sl-SI"/>
        </w:rPr>
        <w:t>, gre za dohodek, ki niti po vsebini (saj ne gre za prenehanje zaposlitve) niti po višini (saj gre za sorazmerni del odpravnine) ni primerljiv z odpravnino zaradi odpovedi pogodbe o zaposlitvi, ki se</w:t>
      </w:r>
      <w:r w:rsidR="00E072E1">
        <w:rPr>
          <w:lang w:val="sl-SI"/>
        </w:rPr>
        <w:t>,</w:t>
      </w:r>
      <w:r>
        <w:rPr>
          <w:lang w:val="sl-SI"/>
        </w:rPr>
        <w:t xml:space="preserve"> v skladu z 9. točko prvega odstavka 44. člena </w:t>
      </w:r>
      <w:hyperlink r:id="rId124" w:history="1">
        <w:r w:rsidR="004E7C2D" w:rsidRPr="002A670A">
          <w:rPr>
            <w:rStyle w:val="Hiperpovezava"/>
            <w:lang w:val="sl-SI"/>
          </w:rPr>
          <w:t>ZDoh-2</w:t>
        </w:r>
      </w:hyperlink>
      <w:r w:rsidR="00E072E1" w:rsidRPr="00E072E1">
        <w:rPr>
          <w:lang w:val="sl-SI"/>
        </w:rPr>
        <w:t>,</w:t>
      </w:r>
      <w:r w:rsidR="004E7C2D" w:rsidRPr="004E7C2D">
        <w:rPr>
          <w:lang w:val="sl-SI"/>
        </w:rPr>
        <w:t xml:space="preserve"> </w:t>
      </w:r>
      <w:r>
        <w:rPr>
          <w:lang w:val="sl-SI"/>
        </w:rPr>
        <w:t xml:space="preserve">ne všteva v davčno osnovo dohodka iz delovnega razmerja, </w:t>
      </w:r>
      <w:r w:rsidR="004E7C2D">
        <w:rPr>
          <w:lang w:val="sl-SI"/>
        </w:rPr>
        <w:t>in</w:t>
      </w:r>
      <w:r>
        <w:rPr>
          <w:lang w:val="sl-SI"/>
        </w:rPr>
        <w:t xml:space="preserve"> ga ni mogoče obravnavati po navedeni določbi.</w:t>
      </w:r>
      <w:r w:rsidR="00CE0325">
        <w:rPr>
          <w:lang w:val="sl-SI"/>
        </w:rPr>
        <w:t xml:space="preserve"> </w:t>
      </w:r>
      <w:r>
        <w:rPr>
          <w:lang w:val="sl-SI"/>
        </w:rPr>
        <w:t xml:space="preserve">Navedeno pomeni, da se odpravnina, izplačana </w:t>
      </w:r>
      <w:r w:rsidR="00D03780">
        <w:rPr>
          <w:lang w:val="sl-SI"/>
        </w:rPr>
        <w:t xml:space="preserve">v </w:t>
      </w:r>
      <w:r>
        <w:rPr>
          <w:lang w:val="sl-SI"/>
        </w:rPr>
        <w:t>sklad</w:t>
      </w:r>
      <w:r w:rsidR="00D03780">
        <w:rPr>
          <w:lang w:val="sl-SI"/>
        </w:rPr>
        <w:t>u</w:t>
      </w:r>
      <w:r>
        <w:rPr>
          <w:lang w:val="sl-SI"/>
        </w:rPr>
        <w:t xml:space="preserve"> z določbo 91. člena </w:t>
      </w:r>
      <w:hyperlink r:id="rId125" w:history="1">
        <w:r w:rsidR="004E7C2D" w:rsidRPr="009F7CF6">
          <w:rPr>
            <w:rStyle w:val="Hiperpovezava"/>
            <w:lang w:val="sl-SI"/>
          </w:rPr>
          <w:t>ZDR-1</w:t>
        </w:r>
      </w:hyperlink>
      <w:r w:rsidR="004E7C2D">
        <w:rPr>
          <w:lang w:val="sl-SI"/>
        </w:rPr>
        <w:t>,</w:t>
      </w:r>
      <w:r>
        <w:rPr>
          <w:lang w:val="sl-SI"/>
        </w:rPr>
        <w:t xml:space="preserve"> v celoti všteva v davčno osnovo dohodka iz delovnega razmerja.</w:t>
      </w:r>
    </w:p>
    <w:p w14:paraId="32DD5376" w14:textId="77777777" w:rsidR="00C15BEE" w:rsidRDefault="00C15BEE" w:rsidP="00A8362B">
      <w:pPr>
        <w:jc w:val="both"/>
        <w:rPr>
          <w:lang w:val="sl-SI"/>
        </w:rPr>
      </w:pPr>
    </w:p>
    <w:p w14:paraId="6FD7AA16" w14:textId="77777777" w:rsidR="009F7CF6" w:rsidRDefault="00FD421C" w:rsidP="009F7CF6">
      <w:pPr>
        <w:pStyle w:val="FURSnaslov2"/>
        <w:jc w:val="both"/>
      </w:pPr>
      <w:bookmarkStart w:id="37" w:name="_Toc78202088"/>
      <w:r>
        <w:t>4</w:t>
      </w:r>
      <w:r w:rsidR="009F7CF6">
        <w:t>.</w:t>
      </w:r>
      <w:r w:rsidR="003476F9">
        <w:t>9</w:t>
      </w:r>
      <w:r w:rsidR="009F7CF6">
        <w:t xml:space="preserve"> Odpravnina zaradi prekinitve pogodbe o zaposlitvi za določen čas</w:t>
      </w:r>
      <w:bookmarkEnd w:id="37"/>
    </w:p>
    <w:p w14:paraId="3FA4EE20" w14:textId="77777777" w:rsidR="001A152C" w:rsidRDefault="00D03780" w:rsidP="001A152C">
      <w:pPr>
        <w:jc w:val="both"/>
        <w:rPr>
          <w:rFonts w:cs="Arial"/>
          <w:lang w:val="sl-SI"/>
        </w:rPr>
      </w:pPr>
      <w:r>
        <w:rPr>
          <w:szCs w:val="20"/>
          <w:lang w:val="sl-SI"/>
        </w:rPr>
        <w:t>V s</w:t>
      </w:r>
      <w:r w:rsidR="001A152C">
        <w:rPr>
          <w:szCs w:val="20"/>
          <w:lang w:val="sl-SI"/>
        </w:rPr>
        <w:t>klad</w:t>
      </w:r>
      <w:r>
        <w:rPr>
          <w:szCs w:val="20"/>
          <w:lang w:val="sl-SI"/>
        </w:rPr>
        <w:t>u</w:t>
      </w:r>
      <w:r w:rsidR="001A152C">
        <w:rPr>
          <w:szCs w:val="20"/>
          <w:lang w:val="sl-SI"/>
        </w:rPr>
        <w:t xml:space="preserve"> z </w:t>
      </w:r>
      <w:r w:rsidR="001A152C" w:rsidRPr="002842EA">
        <w:rPr>
          <w:rFonts w:cs="Arial"/>
          <w:lang w:val="sl-SI"/>
        </w:rPr>
        <w:t>11.</w:t>
      </w:r>
      <w:r w:rsidR="001A152C">
        <w:rPr>
          <w:rFonts w:cs="Arial"/>
          <w:lang w:val="sl-SI"/>
        </w:rPr>
        <w:t xml:space="preserve"> točko prvega odstavka 44. člena </w:t>
      </w:r>
      <w:r w:rsidR="0097207D">
        <w:rPr>
          <w:lang w:val="sl-SI"/>
        </w:rPr>
        <w:t>Zakon</w:t>
      </w:r>
      <w:r>
        <w:rPr>
          <w:lang w:val="sl-SI"/>
        </w:rPr>
        <w:t>a</w:t>
      </w:r>
      <w:r w:rsidR="0097207D">
        <w:rPr>
          <w:lang w:val="sl-SI"/>
        </w:rPr>
        <w:t xml:space="preserve"> o dohodnini - </w:t>
      </w:r>
      <w:hyperlink r:id="rId126" w:history="1">
        <w:r w:rsidR="0097207D" w:rsidRPr="002A670A">
          <w:rPr>
            <w:rStyle w:val="Hiperpovezava"/>
            <w:lang w:val="sl-SI"/>
          </w:rPr>
          <w:t>ZDoh-2</w:t>
        </w:r>
      </w:hyperlink>
      <w:r w:rsidR="0097207D">
        <w:rPr>
          <w:lang w:val="sl-SI"/>
        </w:rPr>
        <w:t xml:space="preserve"> </w:t>
      </w:r>
      <w:r w:rsidR="001A152C">
        <w:rPr>
          <w:rFonts w:cs="Arial"/>
          <w:lang w:val="sl-SI"/>
        </w:rPr>
        <w:t>se v davčno osnovo dohodka iz delovnega razmerja ne všteva</w:t>
      </w:r>
      <w:r w:rsidR="001A152C" w:rsidRPr="002842EA">
        <w:rPr>
          <w:rFonts w:cs="Arial"/>
          <w:lang w:val="sl-SI"/>
        </w:rPr>
        <w:t xml:space="preserve"> odpravnina zaradi prenehanja pogodbe o zaposlitvi za določen čas, ki je določena kot pravica iz delovnega razmerja in izplačana pod pogoji, ki jih določa </w:t>
      </w:r>
      <w:r w:rsidR="00D630C0" w:rsidRPr="00A748E3">
        <w:rPr>
          <w:lang w:val="sl-SI"/>
        </w:rPr>
        <w:t xml:space="preserve">Zakon o delovnih razmerjih </w:t>
      </w:r>
      <w:r w:rsidR="00D630C0">
        <w:rPr>
          <w:lang w:val="sl-SI"/>
        </w:rPr>
        <w:t>–</w:t>
      </w:r>
      <w:r w:rsidR="00D630C0" w:rsidRPr="00A748E3">
        <w:rPr>
          <w:lang w:val="sl-SI"/>
        </w:rPr>
        <w:t xml:space="preserve"> </w:t>
      </w:r>
      <w:hyperlink r:id="rId127" w:history="1">
        <w:r w:rsidR="00D630C0" w:rsidRPr="009F7CF6">
          <w:rPr>
            <w:rStyle w:val="Hiperpovezava"/>
            <w:lang w:val="sl-SI"/>
          </w:rPr>
          <w:t>ZDR-1</w:t>
        </w:r>
      </w:hyperlink>
      <w:r w:rsidR="001A152C" w:rsidRPr="002842EA">
        <w:rPr>
          <w:rFonts w:cs="Arial"/>
          <w:lang w:val="sl-SI"/>
        </w:rPr>
        <w:t xml:space="preserve">, v višini odpravnine, ki jo je delodajalec dolžan izplačati na podlagi </w:t>
      </w:r>
      <w:r w:rsidR="00D630C0">
        <w:rPr>
          <w:rFonts w:cs="Arial"/>
          <w:lang w:val="sl-SI"/>
        </w:rPr>
        <w:t>tega zakona</w:t>
      </w:r>
      <w:r w:rsidR="001A152C" w:rsidRPr="002842EA">
        <w:rPr>
          <w:rFonts w:cs="Arial"/>
          <w:lang w:val="sl-SI"/>
        </w:rPr>
        <w:t xml:space="preserve">, vendar največ do višine treh povprečnih mesečnih plač zaposlenih v Sloveniji. </w:t>
      </w:r>
    </w:p>
    <w:p w14:paraId="35501D43" w14:textId="77777777" w:rsidR="00CE0325" w:rsidRDefault="00CE0325" w:rsidP="00CE0325">
      <w:pPr>
        <w:jc w:val="both"/>
        <w:rPr>
          <w:szCs w:val="20"/>
          <w:lang w:val="sl-SI"/>
        </w:rPr>
      </w:pPr>
    </w:p>
    <w:p w14:paraId="5D7F72CC" w14:textId="77777777" w:rsidR="00CE0325" w:rsidRDefault="00CE0325" w:rsidP="00CE0325">
      <w:pPr>
        <w:jc w:val="both"/>
        <w:rPr>
          <w:szCs w:val="20"/>
          <w:lang w:val="sl-SI"/>
        </w:rPr>
      </w:pPr>
      <w:r w:rsidRPr="002842EA">
        <w:rPr>
          <w:szCs w:val="20"/>
          <w:lang w:val="sl-SI"/>
        </w:rPr>
        <w:t xml:space="preserve">V </w:t>
      </w:r>
      <w:r>
        <w:rPr>
          <w:szCs w:val="20"/>
          <w:lang w:val="sl-SI"/>
        </w:rPr>
        <w:t>79.</w:t>
      </w:r>
      <w:r w:rsidRPr="002842EA">
        <w:rPr>
          <w:szCs w:val="20"/>
          <w:lang w:val="sl-SI"/>
        </w:rPr>
        <w:t xml:space="preserve"> </w:t>
      </w:r>
      <w:r>
        <w:rPr>
          <w:szCs w:val="20"/>
          <w:lang w:val="sl-SI"/>
        </w:rPr>
        <w:t>č</w:t>
      </w:r>
      <w:r w:rsidRPr="002842EA">
        <w:rPr>
          <w:szCs w:val="20"/>
          <w:lang w:val="sl-SI"/>
        </w:rPr>
        <w:t>lenu</w:t>
      </w:r>
      <w:r>
        <w:rPr>
          <w:szCs w:val="20"/>
          <w:lang w:val="sl-SI"/>
        </w:rPr>
        <w:t xml:space="preserve"> </w:t>
      </w:r>
      <w:hyperlink r:id="rId128" w:history="1">
        <w:r w:rsidRPr="009F7CF6">
          <w:rPr>
            <w:rStyle w:val="Hiperpovezava"/>
            <w:lang w:val="sl-SI"/>
          </w:rPr>
          <w:t>ZDR-1</w:t>
        </w:r>
      </w:hyperlink>
      <w:r w:rsidRPr="00CE0325">
        <w:rPr>
          <w:lang w:val="sl-SI"/>
        </w:rPr>
        <w:t xml:space="preserve"> </w:t>
      </w:r>
      <w:r w:rsidRPr="002842EA">
        <w:rPr>
          <w:szCs w:val="20"/>
          <w:lang w:val="sl-SI"/>
        </w:rPr>
        <w:t xml:space="preserve">so določeni pogoji za izplačilo odpravnine </w:t>
      </w:r>
      <w:r w:rsidR="00D630C0">
        <w:rPr>
          <w:szCs w:val="20"/>
          <w:lang w:val="sl-SI"/>
        </w:rPr>
        <w:t>in</w:t>
      </w:r>
      <w:r w:rsidRPr="002842EA">
        <w:rPr>
          <w:szCs w:val="20"/>
          <w:lang w:val="sl-SI"/>
        </w:rPr>
        <w:t xml:space="preserve"> višina odpravnine, pri čemer je določeno, da pogodba o zaposlitvi, sklenjena za določen čas, preneha veljati brez odpovednega roka s potekom časa, za katerega je bila sklenjena, oziroma ko je dogovorjeno delo opravljeno ali s prenehanjem razloga, zaradi katerega je bila sklenjena.</w:t>
      </w:r>
      <w:r>
        <w:rPr>
          <w:szCs w:val="20"/>
          <w:lang w:val="sl-SI"/>
        </w:rPr>
        <w:t xml:space="preserve"> </w:t>
      </w:r>
    </w:p>
    <w:p w14:paraId="7D63E5AE" w14:textId="77777777" w:rsidR="001A152C" w:rsidRDefault="001A152C" w:rsidP="001A152C">
      <w:pPr>
        <w:jc w:val="both"/>
        <w:rPr>
          <w:rFonts w:cs="Arial"/>
          <w:lang w:val="sl-SI"/>
        </w:rPr>
      </w:pPr>
    </w:p>
    <w:p w14:paraId="7C6F41CA" w14:textId="77777777" w:rsidR="001A152C" w:rsidRDefault="001A152C" w:rsidP="001A152C">
      <w:pPr>
        <w:jc w:val="both"/>
        <w:rPr>
          <w:rFonts w:cs="Arial"/>
          <w:lang w:val="sl-SI"/>
        </w:rPr>
      </w:pPr>
      <w:r w:rsidRPr="002842EA">
        <w:rPr>
          <w:rFonts w:cs="Arial"/>
          <w:lang w:val="sl-SI"/>
        </w:rPr>
        <w:t>Za odpravnino</w:t>
      </w:r>
      <w:r>
        <w:rPr>
          <w:rFonts w:cs="Arial"/>
          <w:lang w:val="sl-SI"/>
        </w:rPr>
        <w:t>, za katero velja posebna davčna obravnava,</w:t>
      </w:r>
      <w:r w:rsidRPr="002842EA">
        <w:rPr>
          <w:rFonts w:cs="Arial"/>
          <w:lang w:val="sl-SI"/>
        </w:rPr>
        <w:t xml:space="preserve"> se ne šteje odpravnina zaradi prenehanja vsake naslednje pogodbe o zaposlitvi za določen čas pri istem delodajalcu ali pri osebi, ki je z delodajalcem povezana oseba in odpravnina, izplačana delojemalcu, ki je z delodajalcem povezana oseba</w:t>
      </w:r>
      <w:r>
        <w:rPr>
          <w:rFonts w:cs="Arial"/>
          <w:lang w:val="sl-SI"/>
        </w:rPr>
        <w:t xml:space="preserve">. </w:t>
      </w:r>
      <w:r w:rsidR="00D630C0">
        <w:rPr>
          <w:rFonts w:cs="Arial"/>
          <w:lang w:val="sl-SI"/>
        </w:rPr>
        <w:t>Glede na navedeno</w:t>
      </w:r>
      <w:r>
        <w:rPr>
          <w:rFonts w:cs="Arial"/>
          <w:lang w:val="sl-SI"/>
        </w:rPr>
        <w:t xml:space="preserve"> se vsaka naslednja odpravnina</w:t>
      </w:r>
      <w:r w:rsidR="00E072E1">
        <w:rPr>
          <w:rFonts w:cs="Arial"/>
          <w:lang w:val="sl-SI"/>
        </w:rPr>
        <w:t>,</w:t>
      </w:r>
      <w:r>
        <w:rPr>
          <w:rFonts w:cs="Arial"/>
          <w:lang w:val="sl-SI"/>
        </w:rPr>
        <w:t xml:space="preserve"> izplačana zaradi prenehanja pogodbe o zaposlitvi za določen čas,</w:t>
      </w:r>
      <w:r w:rsidRPr="00EE4692">
        <w:rPr>
          <w:rFonts w:cs="Arial"/>
          <w:lang w:val="sl-SI"/>
        </w:rPr>
        <w:t xml:space="preserve"> </w:t>
      </w:r>
      <w:r w:rsidRPr="002842EA">
        <w:rPr>
          <w:rFonts w:cs="Arial"/>
          <w:lang w:val="sl-SI"/>
        </w:rPr>
        <w:t>pri istem delodajalcu ali pri osebi, ki je z delodajalcem povezana oseba</w:t>
      </w:r>
      <w:r>
        <w:rPr>
          <w:rFonts w:cs="Arial"/>
          <w:lang w:val="sl-SI"/>
        </w:rPr>
        <w:t>, v celoti všteva v davčno osnovo dohodka iz delovnega razmerja.</w:t>
      </w:r>
    </w:p>
    <w:p w14:paraId="533BCCB5" w14:textId="77777777" w:rsidR="001A152C" w:rsidRPr="002842EA" w:rsidRDefault="001A152C" w:rsidP="001A152C">
      <w:pPr>
        <w:jc w:val="both"/>
        <w:rPr>
          <w:szCs w:val="20"/>
          <w:lang w:val="sl-SI"/>
        </w:rPr>
      </w:pPr>
    </w:p>
    <w:p w14:paraId="38290C01" w14:textId="77777777" w:rsidR="001A152C" w:rsidRDefault="00CE0325" w:rsidP="001A152C">
      <w:pPr>
        <w:jc w:val="both"/>
        <w:rPr>
          <w:rFonts w:cs="Arial"/>
          <w:lang w:val="sl-SI"/>
        </w:rPr>
      </w:pPr>
      <w:r w:rsidRPr="00D30900">
        <w:rPr>
          <w:rFonts w:cs="Arial"/>
          <w:color w:val="000000"/>
          <w:szCs w:val="20"/>
          <w:lang w:val="sl-SI"/>
        </w:rPr>
        <w:t>Osnova za plačilo prispevkov je</w:t>
      </w:r>
      <w:r>
        <w:rPr>
          <w:rFonts w:cs="Arial"/>
          <w:color w:val="000000"/>
          <w:szCs w:val="20"/>
          <w:lang w:val="sl-SI"/>
        </w:rPr>
        <w:t>,</w:t>
      </w:r>
      <w:r w:rsidRPr="00D30900">
        <w:rPr>
          <w:rFonts w:cs="Arial"/>
          <w:color w:val="000000"/>
          <w:szCs w:val="20"/>
          <w:lang w:val="sl-SI"/>
        </w:rPr>
        <w:t xml:space="preserve"> </w:t>
      </w:r>
      <w:r w:rsidR="00D03780">
        <w:rPr>
          <w:rFonts w:cs="Arial"/>
          <w:color w:val="000000"/>
          <w:szCs w:val="20"/>
          <w:lang w:val="sl-SI"/>
        </w:rPr>
        <w:t xml:space="preserve">v </w:t>
      </w:r>
      <w:r w:rsidRPr="00D30900">
        <w:rPr>
          <w:rFonts w:cs="Arial"/>
          <w:color w:val="000000"/>
          <w:szCs w:val="20"/>
          <w:lang w:val="sl-SI"/>
        </w:rPr>
        <w:t>sklad</w:t>
      </w:r>
      <w:r w:rsidR="00D03780">
        <w:rPr>
          <w:rFonts w:cs="Arial"/>
          <w:color w:val="000000"/>
          <w:szCs w:val="20"/>
          <w:lang w:val="sl-SI"/>
        </w:rPr>
        <w:t>u</w:t>
      </w:r>
      <w:r w:rsidRPr="00D30900">
        <w:rPr>
          <w:rFonts w:cs="Arial"/>
          <w:color w:val="000000"/>
          <w:szCs w:val="20"/>
          <w:lang w:val="sl-SI"/>
        </w:rPr>
        <w:t xml:space="preserve"> s </w:t>
      </w:r>
      <w:r>
        <w:rPr>
          <w:rFonts w:cs="Arial"/>
          <w:color w:val="000000"/>
          <w:szCs w:val="20"/>
          <w:lang w:val="sl-SI"/>
        </w:rPr>
        <w:t xml:space="preserve">prvim odstavkom 115. člena </w:t>
      </w:r>
      <w:r w:rsidRPr="001252C5">
        <w:rPr>
          <w:rFonts w:cs="Arial"/>
          <w:szCs w:val="20"/>
          <w:lang w:val="sl-SI"/>
        </w:rPr>
        <w:t>Zakon</w:t>
      </w:r>
      <w:r>
        <w:rPr>
          <w:rFonts w:cs="Arial"/>
          <w:szCs w:val="20"/>
          <w:lang w:val="sl-SI"/>
        </w:rPr>
        <w:t>a</w:t>
      </w:r>
      <w:r w:rsidRPr="001252C5">
        <w:rPr>
          <w:rFonts w:cs="Arial"/>
          <w:szCs w:val="20"/>
          <w:lang w:val="sl-SI"/>
        </w:rPr>
        <w:t xml:space="preserve"> o matični evidenci zavarovancev in uživalcev pravic iz pokojninskega in invalidskega zavarovanja</w:t>
      </w:r>
      <w:r>
        <w:rPr>
          <w:rFonts w:cs="Arial"/>
          <w:szCs w:val="20"/>
          <w:lang w:val="sl-SI"/>
        </w:rPr>
        <w:t xml:space="preserve"> - </w:t>
      </w:r>
      <w:hyperlink r:id="rId129" w:history="1">
        <w:r w:rsidRPr="00CE0325">
          <w:rPr>
            <w:rStyle w:val="Hiperpovezava"/>
            <w:rFonts w:cs="Arial"/>
            <w:szCs w:val="20"/>
            <w:lang w:val="sl-SI"/>
          </w:rPr>
          <w:t>ZMEPIZ-1</w:t>
        </w:r>
      </w:hyperlink>
      <w:r>
        <w:rPr>
          <w:rFonts w:cs="Arial"/>
          <w:szCs w:val="20"/>
          <w:lang w:val="sl-SI"/>
        </w:rPr>
        <w:t xml:space="preserve"> </w:t>
      </w:r>
      <w:r w:rsidRPr="00CE0325">
        <w:rPr>
          <w:lang w:val="sl-SI"/>
        </w:rPr>
        <w:t>(in velja tudi za ostale prispevke)</w:t>
      </w:r>
      <w:r>
        <w:rPr>
          <w:rFonts w:cs="Arial"/>
          <w:color w:val="000000"/>
          <w:szCs w:val="20"/>
          <w:lang w:val="sl-SI"/>
        </w:rPr>
        <w:t>,</w:t>
      </w:r>
      <w:r w:rsidRPr="00D30900">
        <w:rPr>
          <w:rFonts w:cs="Arial"/>
          <w:color w:val="000000"/>
          <w:szCs w:val="20"/>
          <w:lang w:val="sl-SI"/>
        </w:rPr>
        <w:t xml:space="preserve"> določena v višini zneska dohodka, od katerega se skladno z zakonom, ki ureja dohodnino, plačuje dohodnina. </w:t>
      </w:r>
      <w:r w:rsidR="00D630C0">
        <w:rPr>
          <w:rFonts w:cs="Arial"/>
          <w:lang w:val="sl-SI"/>
        </w:rPr>
        <w:t>P</w:t>
      </w:r>
      <w:r w:rsidR="001A152C">
        <w:rPr>
          <w:rFonts w:cs="Arial"/>
          <w:lang w:val="sl-SI"/>
        </w:rPr>
        <w:t xml:space="preserve">rispevki za socialno varnost </w:t>
      </w:r>
      <w:r w:rsidR="00D630C0">
        <w:rPr>
          <w:rFonts w:cs="Arial"/>
          <w:lang w:val="sl-SI"/>
        </w:rPr>
        <w:t xml:space="preserve">se </w:t>
      </w:r>
      <w:r w:rsidR="00E072E1">
        <w:rPr>
          <w:rFonts w:cs="Arial"/>
          <w:lang w:val="sl-SI"/>
        </w:rPr>
        <w:t xml:space="preserve">torej </w:t>
      </w:r>
      <w:r w:rsidR="001A152C">
        <w:rPr>
          <w:rFonts w:cs="Arial"/>
          <w:lang w:val="sl-SI"/>
        </w:rPr>
        <w:t xml:space="preserve">plačujejo od osnove, ki je enaka </w:t>
      </w:r>
      <w:r w:rsidR="00D630C0">
        <w:rPr>
          <w:rFonts w:cs="Arial"/>
          <w:lang w:val="sl-SI"/>
        </w:rPr>
        <w:t>znesku odpravnine, ki se všteva v davčno osnovo dohodka iz delovnega razmerja</w:t>
      </w:r>
      <w:r w:rsidR="001A152C">
        <w:rPr>
          <w:rFonts w:cs="Arial"/>
          <w:lang w:val="sl-SI"/>
        </w:rPr>
        <w:t>.</w:t>
      </w:r>
    </w:p>
    <w:p w14:paraId="19BE4A72" w14:textId="77777777" w:rsidR="00D630C0" w:rsidRDefault="00D630C0" w:rsidP="001A152C">
      <w:pPr>
        <w:jc w:val="both"/>
        <w:rPr>
          <w:rFonts w:cs="Arial"/>
          <w:lang w:val="sl-SI"/>
        </w:rPr>
      </w:pPr>
    </w:p>
    <w:p w14:paraId="343AC737" w14:textId="77777777" w:rsidR="00D630C0" w:rsidRPr="002842EA" w:rsidRDefault="00D630C0" w:rsidP="001A152C">
      <w:pPr>
        <w:jc w:val="both"/>
        <w:rPr>
          <w:rFonts w:cs="Arial"/>
          <w:lang w:val="sl-SI"/>
        </w:rPr>
      </w:pPr>
      <w:r>
        <w:rPr>
          <w:rFonts w:cs="Arial"/>
          <w:lang w:val="sl-SI"/>
        </w:rPr>
        <w:t xml:space="preserve">V davčno osnovo dohodka iz delovnega razmerja se všteva znesek odpravnine zaradi prekinitve pogodbe o zaposlitvi za določen čas, ki presega znesek, ki je kot neobdavčen določen </w:t>
      </w:r>
      <w:r>
        <w:rPr>
          <w:szCs w:val="20"/>
          <w:lang w:val="sl-SI"/>
        </w:rPr>
        <w:t xml:space="preserve">z </w:t>
      </w:r>
      <w:r w:rsidRPr="002842EA">
        <w:rPr>
          <w:rFonts w:cs="Arial"/>
          <w:lang w:val="sl-SI"/>
        </w:rPr>
        <w:t>11.</w:t>
      </w:r>
      <w:r>
        <w:rPr>
          <w:rFonts w:cs="Arial"/>
          <w:lang w:val="sl-SI"/>
        </w:rPr>
        <w:t xml:space="preserve"> točko prvega odstavka 44. člena </w:t>
      </w:r>
      <w:hyperlink r:id="rId130" w:history="1">
        <w:r w:rsidRPr="002A670A">
          <w:rPr>
            <w:rStyle w:val="Hiperpovezava"/>
            <w:lang w:val="sl-SI"/>
          </w:rPr>
          <w:t>ZDoh-2</w:t>
        </w:r>
      </w:hyperlink>
      <w:r w:rsidR="00D03780" w:rsidRPr="00D03780">
        <w:rPr>
          <w:lang w:val="sl-SI"/>
        </w:rPr>
        <w:t xml:space="preserve"> (znesek določen v 79. </w:t>
      </w:r>
      <w:r w:rsidR="00D03780">
        <w:rPr>
          <w:lang w:val="sl-SI"/>
        </w:rPr>
        <w:t xml:space="preserve">členu </w:t>
      </w:r>
      <w:hyperlink r:id="rId131" w:history="1">
        <w:r w:rsidR="00D03780" w:rsidRPr="009F7CF6">
          <w:rPr>
            <w:rStyle w:val="Hiperpovezava"/>
            <w:lang w:val="sl-SI"/>
          </w:rPr>
          <w:t>ZDR-1</w:t>
        </w:r>
      </w:hyperlink>
      <w:r w:rsidR="00D03780">
        <w:rPr>
          <w:lang w:val="sl-SI"/>
        </w:rPr>
        <w:t>, vendar ne več kot 3 povprečne plače zaposlenih v Sloveniji)</w:t>
      </w:r>
      <w:r w:rsidRPr="00D630C0">
        <w:rPr>
          <w:lang w:val="sl-SI"/>
        </w:rPr>
        <w:t>.</w:t>
      </w:r>
      <w:r>
        <w:rPr>
          <w:rFonts w:cs="Arial"/>
          <w:lang w:val="sl-SI"/>
        </w:rPr>
        <w:t xml:space="preserve"> </w:t>
      </w:r>
    </w:p>
    <w:p w14:paraId="4DF94D9D" w14:textId="2F9C3445" w:rsidR="009F7CF6" w:rsidRDefault="009F7CF6" w:rsidP="00A8362B">
      <w:pPr>
        <w:jc w:val="both"/>
        <w:rPr>
          <w:lang w:val="sl-SI"/>
        </w:rPr>
      </w:pPr>
    </w:p>
    <w:p w14:paraId="168E004E" w14:textId="77777777" w:rsidR="008C41FB" w:rsidRDefault="008C41FB" w:rsidP="00A8362B">
      <w:pPr>
        <w:jc w:val="both"/>
        <w:rPr>
          <w:lang w:val="sl-SI"/>
        </w:rPr>
      </w:pPr>
    </w:p>
    <w:p w14:paraId="7023688F" w14:textId="77777777" w:rsidR="003724D3" w:rsidRPr="004A57FF" w:rsidRDefault="00704735" w:rsidP="00C65B63">
      <w:pPr>
        <w:pStyle w:val="FURSnaslov2"/>
        <w:jc w:val="both"/>
        <w:rPr>
          <w:bCs/>
          <w:sz w:val="22"/>
          <w:szCs w:val="22"/>
        </w:rPr>
      </w:pPr>
      <w:bookmarkStart w:id="38" w:name="_Toc534264441"/>
      <w:bookmarkStart w:id="39" w:name="_Toc78202089"/>
      <w:bookmarkStart w:id="40" w:name="_Toc534264442"/>
      <w:r w:rsidRPr="004A57FF">
        <w:rPr>
          <w:bCs/>
          <w:sz w:val="22"/>
          <w:szCs w:val="22"/>
        </w:rPr>
        <w:lastRenderedPageBreak/>
        <w:t>4</w:t>
      </w:r>
      <w:r w:rsidR="00C65B63" w:rsidRPr="004A57FF">
        <w:rPr>
          <w:bCs/>
          <w:sz w:val="22"/>
          <w:szCs w:val="22"/>
        </w:rPr>
        <w:t>.1</w:t>
      </w:r>
      <w:r w:rsidRPr="004A57FF">
        <w:rPr>
          <w:bCs/>
          <w:sz w:val="22"/>
          <w:szCs w:val="22"/>
        </w:rPr>
        <w:t>0</w:t>
      </w:r>
      <w:r w:rsidR="003724D3" w:rsidRPr="004A57FF">
        <w:rPr>
          <w:bCs/>
          <w:sz w:val="22"/>
          <w:szCs w:val="22"/>
        </w:rPr>
        <w:t xml:space="preserve"> Denarno povračilo po 118. členu ZDR-1</w:t>
      </w:r>
      <w:bookmarkEnd w:id="38"/>
      <w:bookmarkEnd w:id="39"/>
    </w:p>
    <w:p w14:paraId="196F1EB4" w14:textId="77777777" w:rsidR="003724D3" w:rsidRPr="004A57FF" w:rsidRDefault="003724D3" w:rsidP="003724D3">
      <w:pPr>
        <w:jc w:val="both"/>
        <w:rPr>
          <w:rFonts w:cs="Arial"/>
          <w:lang w:val="sl-SI"/>
        </w:rPr>
      </w:pPr>
      <w:r w:rsidRPr="004A57FF">
        <w:rPr>
          <w:rFonts w:cs="Arial"/>
          <w:lang w:val="sl-SI"/>
        </w:rPr>
        <w:t xml:space="preserve">Če sodišče ugotovi, da je prenehanje pogodbe o zaposlitvi nezakonito, vendar glede na vse okoliščine in interes obeh pogodbenih strank nadaljevanje delovnega razmerja ne bi bilo več mogoče, lahko v skladu s prvim odstavkom 118. člena Zakona o delovnih razmerjih - </w:t>
      </w:r>
      <w:hyperlink r:id="rId132" w:history="1">
        <w:r w:rsidRPr="004A57FF">
          <w:rPr>
            <w:rStyle w:val="Hiperpovezava"/>
            <w:color w:val="auto"/>
            <w:lang w:val="sl-SI"/>
          </w:rPr>
          <w:t>ZDR-1</w:t>
        </w:r>
      </w:hyperlink>
      <w:r w:rsidRPr="004A57FF">
        <w:rPr>
          <w:rFonts w:cs="Arial"/>
          <w:lang w:val="sl-SI"/>
        </w:rPr>
        <w:t>, na predlog delavca ali delodajalca ugotovi trajanje delovnega razmerja, vendar najdlje do odločitve sodišča prve stopnje, prizna delavcu delovno dobo in druge pravice iz delovnega razmerja ter delavcu prizna ustrezno denarno povračilo v višini največ 18 mesečnih plač delavca, izplačanih v zadnjih treh mesecih pred odpovedjo pogodbe o zaposlitvi.</w:t>
      </w:r>
    </w:p>
    <w:p w14:paraId="56F99078" w14:textId="77777777" w:rsidR="003724D3" w:rsidRPr="004A57FF" w:rsidRDefault="003724D3" w:rsidP="003724D3">
      <w:pPr>
        <w:jc w:val="both"/>
        <w:rPr>
          <w:lang w:val="sl-SI"/>
        </w:rPr>
      </w:pPr>
    </w:p>
    <w:p w14:paraId="3F282476" w14:textId="77777777" w:rsidR="003724D3" w:rsidRPr="004A57FF" w:rsidRDefault="003724D3" w:rsidP="003724D3">
      <w:pPr>
        <w:pStyle w:val="podpisi"/>
        <w:jc w:val="both"/>
        <w:rPr>
          <w:lang w:val="sl-SI"/>
        </w:rPr>
      </w:pPr>
      <w:r w:rsidRPr="004A57FF">
        <w:rPr>
          <w:lang w:val="sl-SI"/>
        </w:rPr>
        <w:t xml:space="preserve">Zakon o dohodnini – </w:t>
      </w:r>
      <w:hyperlink r:id="rId133" w:history="1">
        <w:r w:rsidRPr="004A57FF">
          <w:rPr>
            <w:rStyle w:val="Hiperpovezava"/>
            <w:color w:val="auto"/>
            <w:lang w:val="sl-SI"/>
          </w:rPr>
          <w:t>ZDoh-2</w:t>
        </w:r>
      </w:hyperlink>
      <w:r w:rsidRPr="004A57FF">
        <w:rPr>
          <w:lang w:val="sl-SI"/>
        </w:rPr>
        <w:t xml:space="preserve"> med dohodke iz delovnega razmerja v 5. točki prvega odstavka 37. člena uvršča vsako </w:t>
      </w:r>
      <w:r w:rsidRPr="004A57FF">
        <w:rPr>
          <w:rFonts w:cs="Arial"/>
          <w:lang w:val="sl-SI"/>
        </w:rPr>
        <w:t>nadomestilo, ki ga zagotovi delodajalec na podlagi dogovora z delojemalcem zaradi kateregakoli pogoja v zvezi z zaposlitvijo ali zaradi spremembe v pogojih v zvezi z zaposlitvijo, vsako izplačilo delodajalca v zvezi s prenehanjem veljavnosti pogodbe o zaposlitvi, vsako izplačilo zaradi prenehanja zaposlitve in podobne prejemke.</w:t>
      </w:r>
    </w:p>
    <w:p w14:paraId="020B86AE" w14:textId="77777777" w:rsidR="003724D3" w:rsidRPr="004A57FF" w:rsidRDefault="003724D3" w:rsidP="003724D3">
      <w:pPr>
        <w:jc w:val="both"/>
        <w:rPr>
          <w:rFonts w:cs="Arial"/>
          <w:szCs w:val="20"/>
          <w:lang w:val="sl-SI"/>
        </w:rPr>
      </w:pPr>
    </w:p>
    <w:p w14:paraId="0F3A8373" w14:textId="77777777" w:rsidR="005D4CF1" w:rsidRPr="004A57FF" w:rsidRDefault="005D4CF1" w:rsidP="005D4CF1">
      <w:pPr>
        <w:pStyle w:val="podpisi"/>
        <w:jc w:val="both"/>
        <w:rPr>
          <w:lang w:val="sl-SI"/>
        </w:rPr>
      </w:pPr>
      <w:r w:rsidRPr="004A57FF">
        <w:rPr>
          <w:lang w:val="sl-SI"/>
        </w:rPr>
        <w:t xml:space="preserve">V navedenem primeru ne gre za odpravnino, ki se ne všteva v davčno osnovo v višini in pod pogoji iz 9. točke prvega odstavka 44. člena Zakona o dohodnini – </w:t>
      </w:r>
      <w:hyperlink r:id="rId134" w:history="1">
        <w:r w:rsidRPr="004A57FF">
          <w:rPr>
            <w:rStyle w:val="Hiperpovezava"/>
            <w:color w:val="auto"/>
            <w:lang w:val="sl-SI"/>
          </w:rPr>
          <w:t>ZDoh-2</w:t>
        </w:r>
      </w:hyperlink>
      <w:r w:rsidRPr="004A57FF">
        <w:rPr>
          <w:lang w:val="sl-SI"/>
        </w:rPr>
        <w:t xml:space="preserve"> (odpravnina</w:t>
      </w:r>
      <w:r w:rsidRPr="004A57FF">
        <w:rPr>
          <w:rFonts w:cs="Arial"/>
          <w:szCs w:val="20"/>
          <w:lang w:val="sl-SI"/>
        </w:rPr>
        <w:t xml:space="preserve"> na podlagi 108. člena </w:t>
      </w:r>
      <w:hyperlink r:id="rId135" w:history="1">
        <w:r w:rsidRPr="004A57FF">
          <w:rPr>
            <w:rStyle w:val="Hiperpovezava"/>
            <w:color w:val="auto"/>
            <w:lang w:val="sl-SI"/>
          </w:rPr>
          <w:t>ZDR-1</w:t>
        </w:r>
      </w:hyperlink>
      <w:r w:rsidRPr="004A57FF">
        <w:rPr>
          <w:rStyle w:val="Hiperpovezava"/>
          <w:color w:val="auto"/>
          <w:lang w:val="sl-SI"/>
        </w:rPr>
        <w:t>)</w:t>
      </w:r>
      <w:r w:rsidRPr="004A57FF">
        <w:rPr>
          <w:rFonts w:cs="Arial"/>
          <w:szCs w:val="20"/>
          <w:lang w:val="sl-SI"/>
        </w:rPr>
        <w:t xml:space="preserve">, niti ne gre za odpravnino, ki se ne všteva v </w:t>
      </w:r>
      <w:proofErr w:type="spellStart"/>
      <w:r w:rsidRPr="004A57FF">
        <w:rPr>
          <w:rFonts w:cs="Arial"/>
          <w:szCs w:val="20"/>
          <w:lang w:val="sl-SI"/>
        </w:rPr>
        <w:t>dačno</w:t>
      </w:r>
      <w:proofErr w:type="spellEnd"/>
      <w:r w:rsidRPr="004A57FF">
        <w:rPr>
          <w:rFonts w:cs="Arial"/>
          <w:szCs w:val="20"/>
          <w:lang w:val="sl-SI"/>
        </w:rPr>
        <w:t xml:space="preserve"> osnovo v višini in pod </w:t>
      </w:r>
      <w:proofErr w:type="spellStart"/>
      <w:r w:rsidRPr="004A57FF">
        <w:rPr>
          <w:rFonts w:cs="Arial"/>
          <w:szCs w:val="20"/>
          <w:lang w:val="sl-SI"/>
        </w:rPr>
        <w:t>poogoji</w:t>
      </w:r>
      <w:proofErr w:type="spellEnd"/>
      <w:r w:rsidRPr="004A57FF">
        <w:rPr>
          <w:rFonts w:cs="Arial"/>
          <w:szCs w:val="20"/>
          <w:lang w:val="sl-SI"/>
        </w:rPr>
        <w:t xml:space="preserve"> iz 11. </w:t>
      </w:r>
      <w:r w:rsidRPr="004A57FF">
        <w:rPr>
          <w:lang w:val="sl-SI"/>
        </w:rPr>
        <w:t xml:space="preserve">točke prvega odstavka 44. člena </w:t>
      </w:r>
      <w:hyperlink r:id="rId136" w:history="1">
        <w:r w:rsidRPr="004A57FF">
          <w:rPr>
            <w:rStyle w:val="Hiperpovezava"/>
            <w:color w:val="auto"/>
            <w:lang w:val="sl-SI"/>
          </w:rPr>
          <w:t>ZDoh-2</w:t>
        </w:r>
      </w:hyperlink>
      <w:r w:rsidRPr="004A57FF">
        <w:rPr>
          <w:rStyle w:val="Hiperpovezava"/>
          <w:color w:val="auto"/>
          <w:lang w:val="sl-SI"/>
        </w:rPr>
        <w:t xml:space="preserve"> </w:t>
      </w:r>
      <w:r w:rsidRPr="004A57FF">
        <w:rPr>
          <w:lang w:val="sl-SI"/>
        </w:rPr>
        <w:t xml:space="preserve">(odpravnina na </w:t>
      </w:r>
      <w:proofErr w:type="spellStart"/>
      <w:r w:rsidRPr="004A57FF">
        <w:rPr>
          <w:lang w:val="sl-SI"/>
        </w:rPr>
        <w:t>podalgi</w:t>
      </w:r>
      <w:proofErr w:type="spellEnd"/>
      <w:r w:rsidRPr="004A57FF">
        <w:rPr>
          <w:lang w:val="sl-SI"/>
        </w:rPr>
        <w:t xml:space="preserve"> 79. člena ZDR-1). </w:t>
      </w:r>
    </w:p>
    <w:p w14:paraId="52D19C22" w14:textId="77777777" w:rsidR="005D4CF1" w:rsidRPr="004A57FF" w:rsidRDefault="003724D3" w:rsidP="005D4CF1">
      <w:pPr>
        <w:jc w:val="both"/>
        <w:rPr>
          <w:lang w:val="sl-SI"/>
        </w:rPr>
      </w:pPr>
      <w:r w:rsidRPr="004A57FF">
        <w:rPr>
          <w:rFonts w:cs="Arial"/>
          <w:szCs w:val="20"/>
          <w:lang w:val="sl-SI"/>
        </w:rPr>
        <w:t>Glede na navedeno se denarn</w:t>
      </w:r>
      <w:r w:rsidR="005D4CF1" w:rsidRPr="004A57FF">
        <w:rPr>
          <w:rFonts w:cs="Arial"/>
          <w:szCs w:val="20"/>
          <w:lang w:val="sl-SI"/>
        </w:rPr>
        <w:t>o</w:t>
      </w:r>
      <w:r w:rsidRPr="004A57FF">
        <w:rPr>
          <w:rFonts w:cs="Arial"/>
          <w:szCs w:val="20"/>
          <w:lang w:val="sl-SI"/>
        </w:rPr>
        <w:t xml:space="preserve"> povračil</w:t>
      </w:r>
      <w:r w:rsidR="005D4CF1" w:rsidRPr="004A57FF">
        <w:rPr>
          <w:rFonts w:cs="Arial"/>
          <w:szCs w:val="20"/>
          <w:lang w:val="sl-SI"/>
        </w:rPr>
        <w:t>o</w:t>
      </w:r>
      <w:r w:rsidRPr="004A57FF">
        <w:rPr>
          <w:rFonts w:cs="Arial"/>
          <w:szCs w:val="20"/>
          <w:lang w:val="sl-SI"/>
        </w:rPr>
        <w:t xml:space="preserve"> po 118. členu ZDR-1 v celotnem izplačanem znesku </w:t>
      </w:r>
      <w:r w:rsidR="005D4CF1" w:rsidRPr="004A57FF">
        <w:rPr>
          <w:lang w:val="sl-SI"/>
        </w:rPr>
        <w:t>všteva v davčno osnovo dohodka iz delovnega razmerja, od katerega se obračuna akontacija dohodnine ter prispevki za socialno varnost.</w:t>
      </w:r>
    </w:p>
    <w:p w14:paraId="4E5FAE86" w14:textId="77777777" w:rsidR="003724D3" w:rsidRPr="004A57FF" w:rsidRDefault="003724D3" w:rsidP="003D42F9">
      <w:pPr>
        <w:pStyle w:val="FURSnaslov1"/>
        <w:jc w:val="both"/>
      </w:pPr>
    </w:p>
    <w:p w14:paraId="47B73348" w14:textId="77777777" w:rsidR="003D42F9" w:rsidRPr="004A57FF" w:rsidRDefault="00704735" w:rsidP="00C65B63">
      <w:pPr>
        <w:pStyle w:val="FURSnaslov2"/>
        <w:jc w:val="both"/>
        <w:rPr>
          <w:bCs/>
          <w:sz w:val="22"/>
          <w:szCs w:val="22"/>
        </w:rPr>
      </w:pPr>
      <w:bookmarkStart w:id="41" w:name="_Toc78202090"/>
      <w:r w:rsidRPr="004A57FF">
        <w:rPr>
          <w:bCs/>
          <w:sz w:val="22"/>
          <w:szCs w:val="22"/>
        </w:rPr>
        <w:t>4</w:t>
      </w:r>
      <w:r w:rsidR="00C65B63" w:rsidRPr="004A57FF">
        <w:rPr>
          <w:bCs/>
          <w:sz w:val="22"/>
          <w:szCs w:val="22"/>
        </w:rPr>
        <w:t>.</w:t>
      </w:r>
      <w:r w:rsidRPr="004A57FF">
        <w:rPr>
          <w:bCs/>
          <w:sz w:val="22"/>
          <w:szCs w:val="22"/>
        </w:rPr>
        <w:t>11</w:t>
      </w:r>
      <w:r w:rsidR="003D42F9" w:rsidRPr="004A57FF">
        <w:rPr>
          <w:bCs/>
          <w:sz w:val="22"/>
          <w:szCs w:val="22"/>
        </w:rPr>
        <w:t xml:space="preserve"> Odpravnina zaradi pogodbe o zaposlitvi s ponudbo nove po 91. členu ZDR-1</w:t>
      </w:r>
      <w:bookmarkEnd w:id="40"/>
      <w:bookmarkEnd w:id="41"/>
    </w:p>
    <w:p w14:paraId="5A371A83" w14:textId="77777777" w:rsidR="003D42F9" w:rsidRPr="004A57FF" w:rsidRDefault="003D42F9" w:rsidP="003D42F9">
      <w:pPr>
        <w:jc w:val="both"/>
        <w:rPr>
          <w:lang w:val="sl-SI"/>
        </w:rPr>
      </w:pPr>
      <w:r w:rsidRPr="004A57FF">
        <w:rPr>
          <w:lang w:val="sl-SI"/>
        </w:rPr>
        <w:t xml:space="preserve">V skladu s 5. točko prvega odstavka 37. člena </w:t>
      </w:r>
      <w:r w:rsidR="0051096C" w:rsidRPr="004A57FF">
        <w:rPr>
          <w:lang w:val="sl-SI"/>
        </w:rPr>
        <w:t>Zakon</w:t>
      </w:r>
      <w:r w:rsidR="0050660E" w:rsidRPr="004A57FF">
        <w:rPr>
          <w:lang w:val="sl-SI"/>
        </w:rPr>
        <w:t>a</w:t>
      </w:r>
      <w:r w:rsidR="0051096C" w:rsidRPr="004A57FF">
        <w:rPr>
          <w:lang w:val="sl-SI"/>
        </w:rPr>
        <w:t xml:space="preserve"> o dohodnini – </w:t>
      </w:r>
      <w:hyperlink r:id="rId137" w:history="1">
        <w:r w:rsidR="0051096C" w:rsidRPr="004A57FF">
          <w:rPr>
            <w:rStyle w:val="Hiperpovezava"/>
            <w:color w:val="auto"/>
            <w:lang w:val="sl-SI"/>
          </w:rPr>
          <w:t>ZDoh-2</w:t>
        </w:r>
      </w:hyperlink>
      <w:r w:rsidRPr="004A57FF">
        <w:rPr>
          <w:lang w:val="sl-SI"/>
        </w:rPr>
        <w:t xml:space="preserve"> se med dohodke iz delovnega razmerja vključuje vsako nadomestilo, ki ga zagotovi delodajalec na podlagi dogovora z delojemalcem zaradi kateregakoli pogoja v zvezi z zaposlitvijo ali zaradi spremembe v pogojih v zvezi z zaposlitvijo, vsako izplačilo delodajalca v zvezi s prenehanjem veljavnosti pogodbe o zaposlitvi, vsako izplačilo zaradi prenehanja zaposlitve in podobni prejemki.</w:t>
      </w:r>
    </w:p>
    <w:p w14:paraId="30A19225" w14:textId="77777777" w:rsidR="003D42F9" w:rsidRPr="004A57FF" w:rsidRDefault="003D42F9" w:rsidP="003D42F9">
      <w:pPr>
        <w:jc w:val="both"/>
        <w:rPr>
          <w:lang w:val="sl-SI"/>
        </w:rPr>
      </w:pPr>
      <w:r w:rsidRPr="004A57FF">
        <w:rPr>
          <w:lang w:val="sl-SI"/>
        </w:rPr>
        <w:t xml:space="preserve">V skladu s šestim odstavkom 91. člena </w:t>
      </w:r>
      <w:hyperlink r:id="rId138" w:history="1">
        <w:r w:rsidRPr="004A57FF">
          <w:rPr>
            <w:rStyle w:val="Hiperpovezava"/>
            <w:color w:val="auto"/>
            <w:lang w:val="sl-SI"/>
          </w:rPr>
          <w:t>ZDR-1</w:t>
        </w:r>
      </w:hyperlink>
      <w:r w:rsidRPr="004A57FF">
        <w:rPr>
          <w:lang w:val="sl-SI"/>
        </w:rPr>
        <w:t xml:space="preserve"> ima delavec v primeru, ko mu delodajalec odpove pogodbo o zaposlitvi iz poslovnega razloga ali iz razloga nesposobnosti in mu istočasno ponudi sklenitev nove pogodbe za neustrezno novo zaposlitev, pravico do sorazmernega dela odpravnine, ki jo dogovori z delodajalcem. Glede na to, da gre v tem primeru za sorazmerni del odpravnine zaradi odpovedi pogodbe o zaposlitvi s ponudbo nove pogodbe o zaposlitvi, gre za dohodek, ki niti po vsebini (saj ne gre za prenehanje zaposlitve) niti po višini (saj gre za sorazmerni del odpravnine) ni primerljiv z odpravnino zaradi odpovedi pogodbe o zaposlitvi, ki se v skladu z 9. točko prvega odstavka 44. člena </w:t>
      </w:r>
      <w:hyperlink r:id="rId139" w:history="1">
        <w:r w:rsidRPr="004A57FF">
          <w:rPr>
            <w:rStyle w:val="Hiperpovezava"/>
            <w:color w:val="auto"/>
            <w:lang w:val="sl-SI"/>
          </w:rPr>
          <w:t>ZDoh-2</w:t>
        </w:r>
      </w:hyperlink>
      <w:r w:rsidRPr="004A57FF">
        <w:rPr>
          <w:lang w:val="sl-SI"/>
        </w:rPr>
        <w:t xml:space="preserve"> ne všteva v davčno osnovo dohodka iz delovnega razmerja, zato ga ni mogoče obravnavati po navedeni določbi. Navedeno pomeni, da se odpravnina, izplačana v skladu z določbo 91. člena </w:t>
      </w:r>
      <w:hyperlink r:id="rId140" w:history="1">
        <w:r w:rsidRPr="004A57FF">
          <w:rPr>
            <w:rStyle w:val="Hiperpovezava"/>
            <w:color w:val="auto"/>
            <w:lang w:val="sl-SI"/>
          </w:rPr>
          <w:t>ZDR-1</w:t>
        </w:r>
      </w:hyperlink>
      <w:r w:rsidRPr="004A57FF">
        <w:rPr>
          <w:lang w:val="sl-SI"/>
        </w:rPr>
        <w:t xml:space="preserve"> v celoti všteva v davčno osnovo dohodka iz delovnega razmerja.</w:t>
      </w:r>
    </w:p>
    <w:p w14:paraId="41705DF9" w14:textId="77777777" w:rsidR="003D42F9" w:rsidRPr="004A57FF" w:rsidRDefault="003D42F9" w:rsidP="003D42F9">
      <w:pPr>
        <w:pStyle w:val="podpisi"/>
        <w:jc w:val="both"/>
        <w:rPr>
          <w:rFonts w:cs="Arial"/>
          <w:szCs w:val="20"/>
          <w:lang w:val="sl-SI"/>
        </w:rPr>
      </w:pPr>
    </w:p>
    <w:p w14:paraId="0ED1ECB5" w14:textId="77777777" w:rsidR="003D42F9" w:rsidRPr="004A57FF" w:rsidRDefault="00704735" w:rsidP="00C65B63">
      <w:pPr>
        <w:pStyle w:val="FURSnaslov2"/>
        <w:jc w:val="both"/>
        <w:rPr>
          <w:bCs/>
          <w:sz w:val="22"/>
          <w:szCs w:val="22"/>
        </w:rPr>
      </w:pPr>
      <w:bookmarkStart w:id="42" w:name="_Toc534264443"/>
      <w:bookmarkStart w:id="43" w:name="_Toc78202091"/>
      <w:r w:rsidRPr="004A57FF">
        <w:rPr>
          <w:bCs/>
          <w:sz w:val="22"/>
          <w:szCs w:val="22"/>
        </w:rPr>
        <w:t>4</w:t>
      </w:r>
      <w:r w:rsidR="00C65B63" w:rsidRPr="004A57FF">
        <w:rPr>
          <w:bCs/>
          <w:sz w:val="22"/>
          <w:szCs w:val="22"/>
        </w:rPr>
        <w:t>.</w:t>
      </w:r>
      <w:r w:rsidRPr="004A57FF">
        <w:rPr>
          <w:bCs/>
          <w:sz w:val="22"/>
          <w:szCs w:val="22"/>
        </w:rPr>
        <w:t>12</w:t>
      </w:r>
      <w:r w:rsidR="003D42F9" w:rsidRPr="004A57FF">
        <w:rPr>
          <w:bCs/>
          <w:sz w:val="22"/>
          <w:szCs w:val="22"/>
        </w:rPr>
        <w:t xml:space="preserve"> Odpravnina po 83. členu Zakona o javnih uslužbencih</w:t>
      </w:r>
      <w:bookmarkEnd w:id="42"/>
      <w:bookmarkEnd w:id="43"/>
    </w:p>
    <w:p w14:paraId="267287AA" w14:textId="77777777" w:rsidR="003D42F9" w:rsidRPr="004A57FF" w:rsidRDefault="003D42F9" w:rsidP="003D42F9">
      <w:pPr>
        <w:jc w:val="both"/>
        <w:rPr>
          <w:lang w:val="sl-SI"/>
        </w:rPr>
      </w:pPr>
      <w:r w:rsidRPr="004A57FF">
        <w:rPr>
          <w:lang w:val="sl-SI"/>
        </w:rPr>
        <w:t xml:space="preserve">Zakon o javnih uslužbencih - </w:t>
      </w:r>
      <w:hyperlink r:id="rId141" w:history="1">
        <w:r w:rsidRPr="004A57FF">
          <w:rPr>
            <w:rStyle w:val="Hiperpovezava"/>
            <w:color w:val="auto"/>
            <w:lang w:val="sl-SI"/>
          </w:rPr>
          <w:t>ZJU</w:t>
        </w:r>
      </w:hyperlink>
      <w:r w:rsidRPr="004A57FF">
        <w:rPr>
          <w:lang w:val="sl-SI"/>
        </w:rPr>
        <w:t xml:space="preserve"> v 83. členu ureja prenehanje položaja. Osmi odstavek 83. člena ZJU določa, da ima uradnik, ki mu preneha položaj po četrtem odstavku tega člena ali je razrešen po petem odstavku tega člena, pa pred imenovanjem na položaj ni imel statusa uradnika, pravico do odpravnine v višini ene petine povprečne mesečne bruto plače, kot jo je prejemal do razrešitve, za vsak polni mesec, ki je ostal do izteka dobe imenovanja na položaj. Temu uradniku s prenehanjem položaja preneha delovno razmerje. </w:t>
      </w:r>
    </w:p>
    <w:p w14:paraId="12CB492C" w14:textId="77777777" w:rsidR="003D42F9" w:rsidRPr="004A57FF" w:rsidRDefault="003D42F9" w:rsidP="003D42F9">
      <w:pPr>
        <w:jc w:val="both"/>
        <w:rPr>
          <w:lang w:val="sl-SI"/>
        </w:rPr>
      </w:pPr>
    </w:p>
    <w:p w14:paraId="1BC2CA3E" w14:textId="77777777" w:rsidR="003D42F9" w:rsidRPr="004A57FF" w:rsidRDefault="003D42F9" w:rsidP="0050660E">
      <w:pPr>
        <w:pStyle w:val="podpisi"/>
        <w:jc w:val="both"/>
        <w:rPr>
          <w:lang w:val="sl-SI"/>
        </w:rPr>
      </w:pPr>
      <w:r w:rsidRPr="004A57FF">
        <w:rPr>
          <w:lang w:val="sl-SI"/>
        </w:rPr>
        <w:t xml:space="preserve">V navedenem primeru ne gre za odpravnino, ki se ne všteva v davčno osnovo v višini in pod pogoji iz 9. točke prvega odstavka 44. člena Zakona o dohodnini – </w:t>
      </w:r>
      <w:hyperlink r:id="rId142" w:history="1">
        <w:r w:rsidRPr="004A57FF">
          <w:rPr>
            <w:rStyle w:val="Hiperpovezava"/>
            <w:color w:val="auto"/>
            <w:lang w:val="sl-SI"/>
          </w:rPr>
          <w:t>ZDoh-2</w:t>
        </w:r>
      </w:hyperlink>
      <w:r w:rsidRPr="004A57FF">
        <w:rPr>
          <w:lang w:val="sl-SI"/>
        </w:rPr>
        <w:t xml:space="preserve"> </w:t>
      </w:r>
      <w:r w:rsidR="0050660E" w:rsidRPr="004A57FF">
        <w:rPr>
          <w:lang w:val="sl-SI"/>
        </w:rPr>
        <w:t>(odpravnina</w:t>
      </w:r>
      <w:r w:rsidRPr="004A57FF">
        <w:rPr>
          <w:rFonts w:cs="Arial"/>
          <w:szCs w:val="20"/>
          <w:lang w:val="sl-SI"/>
        </w:rPr>
        <w:t xml:space="preserve"> na podlagi 108. člena </w:t>
      </w:r>
      <w:hyperlink r:id="rId143" w:history="1">
        <w:r w:rsidRPr="004A57FF">
          <w:rPr>
            <w:rStyle w:val="Hiperpovezava"/>
            <w:color w:val="auto"/>
            <w:lang w:val="sl-SI"/>
          </w:rPr>
          <w:t>ZDR-1</w:t>
        </w:r>
      </w:hyperlink>
      <w:r w:rsidR="0050660E" w:rsidRPr="004A57FF">
        <w:rPr>
          <w:rStyle w:val="Hiperpovezava"/>
          <w:color w:val="auto"/>
          <w:lang w:val="sl-SI"/>
        </w:rPr>
        <w:t>)</w:t>
      </w:r>
      <w:r w:rsidRPr="004A57FF">
        <w:rPr>
          <w:rFonts w:cs="Arial"/>
          <w:szCs w:val="20"/>
          <w:lang w:val="sl-SI"/>
        </w:rPr>
        <w:t xml:space="preserve">, </w:t>
      </w:r>
      <w:r w:rsidR="0050660E" w:rsidRPr="004A57FF">
        <w:rPr>
          <w:rFonts w:cs="Arial"/>
          <w:szCs w:val="20"/>
          <w:lang w:val="sl-SI"/>
        </w:rPr>
        <w:t xml:space="preserve">niti ne gre za odpravnino, ki se ne všteva v </w:t>
      </w:r>
      <w:proofErr w:type="spellStart"/>
      <w:r w:rsidR="0050660E" w:rsidRPr="004A57FF">
        <w:rPr>
          <w:rFonts w:cs="Arial"/>
          <w:szCs w:val="20"/>
          <w:lang w:val="sl-SI"/>
        </w:rPr>
        <w:t>dačno</w:t>
      </w:r>
      <w:proofErr w:type="spellEnd"/>
      <w:r w:rsidR="0050660E" w:rsidRPr="004A57FF">
        <w:rPr>
          <w:rFonts w:cs="Arial"/>
          <w:szCs w:val="20"/>
          <w:lang w:val="sl-SI"/>
        </w:rPr>
        <w:t xml:space="preserve"> osnovo v višini in pod </w:t>
      </w:r>
      <w:proofErr w:type="spellStart"/>
      <w:r w:rsidR="0050660E" w:rsidRPr="004A57FF">
        <w:rPr>
          <w:rFonts w:cs="Arial"/>
          <w:szCs w:val="20"/>
          <w:lang w:val="sl-SI"/>
        </w:rPr>
        <w:t>poogoji</w:t>
      </w:r>
      <w:proofErr w:type="spellEnd"/>
      <w:r w:rsidR="0050660E" w:rsidRPr="004A57FF">
        <w:rPr>
          <w:rFonts w:cs="Arial"/>
          <w:szCs w:val="20"/>
          <w:lang w:val="sl-SI"/>
        </w:rPr>
        <w:t xml:space="preserve"> iz 11. </w:t>
      </w:r>
      <w:r w:rsidR="0050660E" w:rsidRPr="004A57FF">
        <w:rPr>
          <w:lang w:val="sl-SI"/>
        </w:rPr>
        <w:t xml:space="preserve">točke prvega odstavka 44. člena </w:t>
      </w:r>
      <w:hyperlink r:id="rId144" w:history="1">
        <w:r w:rsidR="0050660E" w:rsidRPr="004A57FF">
          <w:rPr>
            <w:rStyle w:val="Hiperpovezava"/>
            <w:color w:val="auto"/>
            <w:lang w:val="sl-SI"/>
          </w:rPr>
          <w:t>ZDoh-2</w:t>
        </w:r>
      </w:hyperlink>
      <w:r w:rsidR="0050660E" w:rsidRPr="004A57FF">
        <w:rPr>
          <w:rStyle w:val="Hiperpovezava"/>
          <w:color w:val="auto"/>
          <w:lang w:val="sl-SI"/>
        </w:rPr>
        <w:t xml:space="preserve"> </w:t>
      </w:r>
      <w:r w:rsidR="0050660E" w:rsidRPr="004A57FF">
        <w:rPr>
          <w:lang w:val="sl-SI"/>
        </w:rPr>
        <w:t>(odpravnina na pod</w:t>
      </w:r>
      <w:r w:rsidR="005D4CF1" w:rsidRPr="004A57FF">
        <w:rPr>
          <w:lang w:val="sl-SI"/>
        </w:rPr>
        <w:t>l</w:t>
      </w:r>
      <w:r w:rsidR="0050660E" w:rsidRPr="004A57FF">
        <w:rPr>
          <w:lang w:val="sl-SI"/>
        </w:rPr>
        <w:t xml:space="preserve">agi 79. člena ZDR-1). </w:t>
      </w:r>
    </w:p>
    <w:p w14:paraId="0AE7029A" w14:textId="77777777" w:rsidR="003D42F9" w:rsidRPr="004A57FF" w:rsidRDefault="003D42F9" w:rsidP="003D42F9">
      <w:pPr>
        <w:jc w:val="both"/>
        <w:rPr>
          <w:lang w:val="sl-SI"/>
        </w:rPr>
      </w:pPr>
      <w:r w:rsidRPr="004A57FF">
        <w:rPr>
          <w:lang w:val="sl-SI"/>
        </w:rPr>
        <w:lastRenderedPageBreak/>
        <w:t xml:space="preserve">Odpravnina po osmem odstavku 83. člena </w:t>
      </w:r>
      <w:hyperlink r:id="rId145" w:history="1">
        <w:r w:rsidRPr="004A57FF">
          <w:rPr>
            <w:rStyle w:val="Hiperpovezava"/>
            <w:color w:val="auto"/>
            <w:lang w:val="sl-SI"/>
          </w:rPr>
          <w:t>ZJU</w:t>
        </w:r>
      </w:hyperlink>
      <w:r w:rsidRPr="004A57FF">
        <w:rPr>
          <w:lang w:val="sl-SI"/>
        </w:rPr>
        <w:t xml:space="preserve"> </w:t>
      </w:r>
      <w:r w:rsidR="0050660E" w:rsidRPr="004A57FF">
        <w:rPr>
          <w:lang w:val="sl-SI"/>
        </w:rPr>
        <w:t xml:space="preserve">niti </w:t>
      </w:r>
      <w:r w:rsidRPr="004A57FF">
        <w:rPr>
          <w:lang w:val="sl-SI"/>
        </w:rPr>
        <w:t xml:space="preserve">ni določena z </w:t>
      </w:r>
      <w:hyperlink r:id="rId146" w:history="1">
        <w:r w:rsidRPr="004A57FF">
          <w:rPr>
            <w:rStyle w:val="Hiperpovezava"/>
            <w:color w:val="auto"/>
            <w:lang w:val="sl-SI"/>
          </w:rPr>
          <w:t>ZDR-1</w:t>
        </w:r>
      </w:hyperlink>
      <w:r w:rsidRPr="004A57FF">
        <w:rPr>
          <w:lang w:val="sl-SI"/>
        </w:rPr>
        <w:t xml:space="preserve">. Iz navedenega izhaja, da </w:t>
      </w:r>
      <w:r w:rsidR="0050660E" w:rsidRPr="004A57FF">
        <w:rPr>
          <w:lang w:val="sl-SI"/>
        </w:rPr>
        <w:t xml:space="preserve">se </w:t>
      </w:r>
      <w:r w:rsidRPr="004A57FF">
        <w:rPr>
          <w:lang w:val="sl-SI"/>
        </w:rPr>
        <w:t xml:space="preserve">odpravnina, izplačana v skladu z osmim odstavkom 83. člena ZJU, v višini, kot jo določa osmi odstavek 83. člen ZJU, v celoti </w:t>
      </w:r>
      <w:r w:rsidR="0050660E" w:rsidRPr="004A57FF">
        <w:rPr>
          <w:lang w:val="sl-SI"/>
        </w:rPr>
        <w:t>všteva v davčno osnovo dohodka iz delovnega razmerja, od katerega se obračuna akontacija</w:t>
      </w:r>
      <w:r w:rsidRPr="004A57FF">
        <w:rPr>
          <w:lang w:val="sl-SI"/>
        </w:rPr>
        <w:t xml:space="preserve"> dohodnine ter prispevk</w:t>
      </w:r>
      <w:r w:rsidR="0050660E" w:rsidRPr="004A57FF">
        <w:rPr>
          <w:lang w:val="sl-SI"/>
        </w:rPr>
        <w:t>i</w:t>
      </w:r>
      <w:r w:rsidRPr="004A57FF">
        <w:rPr>
          <w:lang w:val="sl-SI"/>
        </w:rPr>
        <w:t xml:space="preserve"> za socialno varnost.</w:t>
      </w:r>
    </w:p>
    <w:p w14:paraId="5B5B7D13" w14:textId="77777777" w:rsidR="003D42F9" w:rsidRPr="004A57FF" w:rsidRDefault="003D42F9" w:rsidP="003D42F9">
      <w:pPr>
        <w:jc w:val="both"/>
        <w:rPr>
          <w:lang w:val="sl-SI"/>
        </w:rPr>
      </w:pPr>
    </w:p>
    <w:p w14:paraId="5FDA2568" w14:textId="77777777" w:rsidR="003D42F9" w:rsidRPr="004A57FF" w:rsidRDefault="00704735" w:rsidP="00C65B63">
      <w:pPr>
        <w:pStyle w:val="FURSnaslov2"/>
        <w:jc w:val="both"/>
        <w:rPr>
          <w:bCs/>
          <w:sz w:val="22"/>
          <w:szCs w:val="22"/>
        </w:rPr>
      </w:pPr>
      <w:bookmarkStart w:id="44" w:name="_Toc78202092"/>
      <w:bookmarkStart w:id="45" w:name="_Toc534264452"/>
      <w:r w:rsidRPr="004A57FF">
        <w:rPr>
          <w:bCs/>
          <w:sz w:val="22"/>
          <w:szCs w:val="22"/>
        </w:rPr>
        <w:t>4.13</w:t>
      </w:r>
      <w:r w:rsidR="003D42F9" w:rsidRPr="004A57FF">
        <w:rPr>
          <w:bCs/>
          <w:sz w:val="22"/>
          <w:szCs w:val="22"/>
        </w:rPr>
        <w:t xml:space="preserve"> Sorazmerna odpravnina po 90. členu ZDR-1</w:t>
      </w:r>
      <w:bookmarkEnd w:id="44"/>
      <w:r w:rsidR="003D42F9" w:rsidRPr="004A57FF">
        <w:rPr>
          <w:bCs/>
          <w:sz w:val="22"/>
          <w:szCs w:val="22"/>
        </w:rPr>
        <w:t xml:space="preserve"> </w:t>
      </w:r>
      <w:bookmarkEnd w:id="45"/>
    </w:p>
    <w:p w14:paraId="4ED9E903" w14:textId="77777777" w:rsidR="003D42F9" w:rsidRPr="004A57FF" w:rsidRDefault="003D42F9" w:rsidP="003D42F9">
      <w:pPr>
        <w:jc w:val="both"/>
        <w:rPr>
          <w:lang w:val="sl-SI"/>
        </w:rPr>
      </w:pPr>
      <w:r w:rsidRPr="004A57FF">
        <w:rPr>
          <w:lang w:val="sl-SI"/>
        </w:rPr>
        <w:t xml:space="preserve">V skladu s šestim odstavkom 91. člena Zakona o delovnih razmerjih – </w:t>
      </w:r>
      <w:hyperlink r:id="rId147" w:history="1">
        <w:r w:rsidRPr="004A57FF">
          <w:rPr>
            <w:u w:val="single"/>
            <w:lang w:val="sl-SI"/>
          </w:rPr>
          <w:t>ZDR-1</w:t>
        </w:r>
      </w:hyperlink>
      <w:r w:rsidRPr="004A57FF">
        <w:rPr>
          <w:lang w:val="sl-SI"/>
        </w:rPr>
        <w:t xml:space="preserve"> ima delavec v primeru, ko mu delodajalec odpove pogodbo o zaposlitvi iz poslovnega razloga ali iz razloga nesposobnosti in mu istočasno ponudi sklenitev nove pogodbe za neustrezno novo zaposlitev, pravico do sorazmernega dela odpravnine, ki jo dogovori z delodajalcem. Pred uveljavitvijo ZDR-1 je to pravico določal 90. člen Zakona o delovnih razmerjih - ZDR.</w:t>
      </w:r>
    </w:p>
    <w:p w14:paraId="18CCF6F4" w14:textId="77777777" w:rsidR="003D42F9" w:rsidRPr="004A57FF" w:rsidRDefault="003D42F9" w:rsidP="003D42F9">
      <w:pPr>
        <w:jc w:val="both"/>
        <w:rPr>
          <w:lang w:val="sl-SI"/>
        </w:rPr>
      </w:pPr>
    </w:p>
    <w:p w14:paraId="0A2AA079" w14:textId="77777777" w:rsidR="003D42F9" w:rsidRPr="004A57FF" w:rsidRDefault="003D42F9" w:rsidP="003D42F9">
      <w:pPr>
        <w:jc w:val="both"/>
        <w:rPr>
          <w:lang w:val="sl-SI"/>
        </w:rPr>
      </w:pPr>
      <w:r w:rsidRPr="004A57FF">
        <w:rPr>
          <w:lang w:val="sl-SI"/>
        </w:rPr>
        <w:t xml:space="preserve">Glede na to, da gre v tem primeru za sorazmerni del odpravnine zaradi odpovedi pogodbe o zaposlitvi s ponudbo nove pogodbe o zaposlitvi, gre za dohodek, ki niti po vsebini (saj ne gre za prenehanje zaposlitve) niti po višini (saj gre za sorazmerni del odpravnine) ni primerljiv z odpravnino zaradi odpovedi pogodbe o zaposlitvi, ki se v skladu z 9. točko prvega odstavka 44. člena </w:t>
      </w:r>
      <w:hyperlink r:id="rId148" w:history="1">
        <w:r w:rsidRPr="004A57FF">
          <w:rPr>
            <w:u w:val="single"/>
            <w:lang w:val="sl-SI"/>
          </w:rPr>
          <w:t>ZDoh-2</w:t>
        </w:r>
      </w:hyperlink>
      <w:r w:rsidRPr="004A57FF">
        <w:rPr>
          <w:lang w:val="sl-SI"/>
        </w:rPr>
        <w:t xml:space="preserve"> ne všteva v davčno osnovo dohodka iz delovnega razmerja, ga ni mogoče obravnavati po navedeni določbi. Navedeno pomeni, da se odpravnina, izplačana v skladu z določbo 91. člena </w:t>
      </w:r>
      <w:hyperlink r:id="rId149" w:history="1">
        <w:r w:rsidRPr="004A57FF">
          <w:rPr>
            <w:u w:val="single"/>
            <w:lang w:val="sl-SI"/>
          </w:rPr>
          <w:t>ZDR-1</w:t>
        </w:r>
      </w:hyperlink>
      <w:r w:rsidRPr="004A57FF">
        <w:rPr>
          <w:lang w:val="sl-SI"/>
        </w:rPr>
        <w:t xml:space="preserve"> v celoti všteva v davčno osnovo dohodka iz delovnega razmerja.</w:t>
      </w:r>
    </w:p>
    <w:p w14:paraId="205AED6B" w14:textId="77777777" w:rsidR="003D42F9" w:rsidRPr="004A57FF" w:rsidRDefault="003D42F9" w:rsidP="003D42F9">
      <w:pPr>
        <w:jc w:val="both"/>
        <w:rPr>
          <w:lang w:val="sl-SI"/>
        </w:rPr>
      </w:pPr>
    </w:p>
    <w:p w14:paraId="5B52E2D5" w14:textId="77777777" w:rsidR="003D42F9" w:rsidRPr="004A57FF" w:rsidRDefault="003D42F9" w:rsidP="003D42F9">
      <w:pPr>
        <w:pStyle w:val="Brezrazmikov"/>
        <w:spacing w:line="260" w:lineRule="atLeast"/>
        <w:jc w:val="both"/>
        <w:rPr>
          <w:rFonts w:ascii="Arial" w:eastAsia="Times New Roman" w:hAnsi="Arial"/>
          <w:sz w:val="20"/>
          <w:szCs w:val="24"/>
        </w:rPr>
      </w:pPr>
      <w:r w:rsidRPr="004A57FF">
        <w:rPr>
          <w:rFonts w:ascii="Arial" w:eastAsia="Times New Roman" w:hAnsi="Arial"/>
          <w:sz w:val="20"/>
          <w:szCs w:val="24"/>
        </w:rPr>
        <w:t xml:space="preserve">Ker se sorazmerni del odpravnine, izplačan zaradi prekinitve delovnega razmerja s sklenitvijo nove pogodbe o zaposlitvi, v celoti všteva v davčno osnovo dohodka iz delovnega razmerja, to izplačilo ne vpliva na davčno obravnavo izplačila odpravnine zaradi prekinitve delovnega razmerja iz poslovnih razlogov. </w:t>
      </w:r>
    </w:p>
    <w:p w14:paraId="15D4F1BA" w14:textId="77777777" w:rsidR="003D42F9" w:rsidRPr="004A57FF" w:rsidRDefault="003D42F9" w:rsidP="00A8362B">
      <w:pPr>
        <w:jc w:val="both"/>
        <w:rPr>
          <w:lang w:val="sl-SI"/>
        </w:rPr>
      </w:pPr>
    </w:p>
    <w:p w14:paraId="254A3913" w14:textId="77777777" w:rsidR="003724D3" w:rsidRPr="004A57FF" w:rsidRDefault="00704735" w:rsidP="00C65B63">
      <w:pPr>
        <w:pStyle w:val="FURSnaslov2"/>
        <w:jc w:val="both"/>
        <w:rPr>
          <w:bCs/>
          <w:sz w:val="22"/>
          <w:szCs w:val="22"/>
        </w:rPr>
      </w:pPr>
      <w:bookmarkStart w:id="46" w:name="_Toc78202093"/>
      <w:bookmarkStart w:id="47" w:name="_Toc534264449"/>
      <w:r w:rsidRPr="004A57FF">
        <w:rPr>
          <w:bCs/>
          <w:sz w:val="22"/>
          <w:szCs w:val="22"/>
        </w:rPr>
        <w:t>4.14</w:t>
      </w:r>
      <w:r w:rsidR="00C65B63" w:rsidRPr="004A57FF">
        <w:rPr>
          <w:bCs/>
          <w:sz w:val="22"/>
          <w:szCs w:val="22"/>
        </w:rPr>
        <w:t xml:space="preserve"> </w:t>
      </w:r>
      <w:r w:rsidR="003724D3" w:rsidRPr="004A57FF">
        <w:rPr>
          <w:bCs/>
          <w:sz w:val="22"/>
          <w:szCs w:val="22"/>
        </w:rPr>
        <w:t>Obračunavanje prispevkov od vrednosti uniform in osebnih zaščitnih sredstev</w:t>
      </w:r>
      <w:bookmarkEnd w:id="46"/>
      <w:r w:rsidR="003724D3" w:rsidRPr="004A57FF">
        <w:rPr>
          <w:bCs/>
          <w:sz w:val="22"/>
          <w:szCs w:val="22"/>
        </w:rPr>
        <w:t xml:space="preserve"> </w:t>
      </w:r>
      <w:bookmarkEnd w:id="47"/>
    </w:p>
    <w:p w14:paraId="2B7C52D7" w14:textId="77777777" w:rsidR="003724D3" w:rsidRPr="004A57FF" w:rsidRDefault="003724D3" w:rsidP="003724D3">
      <w:pPr>
        <w:jc w:val="both"/>
        <w:rPr>
          <w:szCs w:val="20"/>
          <w:lang w:val="sl-SI"/>
        </w:rPr>
      </w:pPr>
      <w:r w:rsidRPr="004A57FF">
        <w:rPr>
          <w:szCs w:val="20"/>
          <w:lang w:val="sl-SI"/>
        </w:rPr>
        <w:t>Od vrednosti uniform in osebnih zaščitnih delovnih sredstev, ki so določena s posebnimi predpisi in so nujna za delo, se prispevki za socialno varnost ne obračunajo in ne plačajo.</w:t>
      </w:r>
    </w:p>
    <w:p w14:paraId="5B82B9C7" w14:textId="77777777" w:rsidR="003724D3" w:rsidRPr="004A57FF" w:rsidRDefault="003724D3" w:rsidP="003724D3">
      <w:pPr>
        <w:jc w:val="both"/>
        <w:rPr>
          <w:szCs w:val="20"/>
          <w:lang w:val="sl-SI"/>
        </w:rPr>
      </w:pPr>
    </w:p>
    <w:p w14:paraId="411DDF8F" w14:textId="77777777" w:rsidR="003724D3" w:rsidRPr="004A57FF" w:rsidRDefault="003724D3" w:rsidP="003724D3">
      <w:pPr>
        <w:jc w:val="both"/>
        <w:rPr>
          <w:lang w:val="sl-SI"/>
        </w:rPr>
      </w:pPr>
      <w:r w:rsidRPr="004A57FF">
        <w:rPr>
          <w:rFonts w:cs="Arial"/>
          <w:szCs w:val="20"/>
          <w:lang w:val="sl-SI"/>
        </w:rPr>
        <w:t xml:space="preserve">Osnova za plačilo prispevkov za pokojninsko in invalidsko zavarovanje (ki velja tudi za ostale prispevke) je za osebe v delovnem razmerju določena v 144. členu Zakona o pokojninskem in invalidskem zavarovanju – </w:t>
      </w:r>
      <w:hyperlink r:id="rId150" w:history="1">
        <w:r w:rsidRPr="004A57FF">
          <w:rPr>
            <w:rFonts w:cs="Arial"/>
            <w:szCs w:val="20"/>
            <w:u w:val="single"/>
            <w:lang w:val="sl-SI"/>
          </w:rPr>
          <w:t>ZPIZ-2</w:t>
        </w:r>
      </w:hyperlink>
      <w:r w:rsidRPr="004A57FF">
        <w:rPr>
          <w:lang w:val="sl-SI"/>
        </w:rPr>
        <w:t xml:space="preserve">. </w:t>
      </w:r>
      <w:r w:rsidRPr="004A57FF">
        <w:rPr>
          <w:rFonts w:cs="Arial"/>
          <w:szCs w:val="20"/>
          <w:lang w:val="sl-SI"/>
        </w:rPr>
        <w:t xml:space="preserve">V skladu s prvim odstavkom 144. člena </w:t>
      </w:r>
      <w:hyperlink r:id="rId151" w:history="1">
        <w:r w:rsidRPr="004A57FF">
          <w:rPr>
            <w:rFonts w:cs="Arial"/>
            <w:szCs w:val="20"/>
            <w:u w:val="single"/>
            <w:lang w:val="sl-SI"/>
          </w:rPr>
          <w:t>ZPIZ-2</w:t>
        </w:r>
      </w:hyperlink>
      <w:r w:rsidRPr="004A57FF">
        <w:rPr>
          <w:rFonts w:cs="Arial"/>
          <w:szCs w:val="20"/>
          <w:lang w:val="sl-SI"/>
        </w:rPr>
        <w:t xml:space="preserve"> je osnova za plačilo prispevkov plača oziroma nadomestilo plače ter vsi drugi prejemki na podlagi delovnega razmerja, vključno z bonitetami ter povračili stroškov v zvezi z delom, izplačanimi v denarju, bonih ali v naravi. S prvim odstavkom 144. člena </w:t>
      </w:r>
      <w:hyperlink r:id="rId152" w:history="1">
        <w:r w:rsidRPr="004A57FF">
          <w:rPr>
            <w:rFonts w:cs="Arial"/>
            <w:szCs w:val="20"/>
            <w:u w:val="single"/>
            <w:lang w:val="sl-SI"/>
          </w:rPr>
          <w:t>ZPIZ-2</w:t>
        </w:r>
      </w:hyperlink>
      <w:r w:rsidRPr="004A57FF">
        <w:rPr>
          <w:lang w:val="sl-SI"/>
        </w:rPr>
        <w:t xml:space="preserve"> je tako v splošnem določena osnova, s preostalimi odstavki tega člena pa so določene izjeme od splošno določene osnove. </w:t>
      </w:r>
    </w:p>
    <w:p w14:paraId="321649BE" w14:textId="77777777" w:rsidR="003724D3" w:rsidRPr="004A57FF" w:rsidRDefault="003724D3" w:rsidP="003724D3">
      <w:pPr>
        <w:jc w:val="both"/>
        <w:rPr>
          <w:rFonts w:cs="Arial"/>
          <w:szCs w:val="20"/>
          <w:lang w:val="sl-SI"/>
        </w:rPr>
      </w:pPr>
    </w:p>
    <w:p w14:paraId="1C17BADE" w14:textId="77777777" w:rsidR="003724D3" w:rsidRPr="004A57FF" w:rsidRDefault="003724D3" w:rsidP="003724D3">
      <w:pPr>
        <w:jc w:val="both"/>
        <w:rPr>
          <w:rFonts w:cs="Arial"/>
          <w:szCs w:val="20"/>
          <w:lang w:val="sl-SI"/>
        </w:rPr>
      </w:pPr>
      <w:r w:rsidRPr="004A57FF">
        <w:rPr>
          <w:rFonts w:cs="Arial"/>
          <w:szCs w:val="20"/>
          <w:lang w:val="sl-SI"/>
        </w:rPr>
        <w:t xml:space="preserve">Osnova določena v prvem odstavku 144. člena </w:t>
      </w:r>
      <w:hyperlink r:id="rId153" w:history="1">
        <w:r w:rsidRPr="004A57FF">
          <w:rPr>
            <w:rFonts w:cs="Arial"/>
            <w:szCs w:val="20"/>
            <w:u w:val="single"/>
            <w:lang w:val="sl-SI"/>
          </w:rPr>
          <w:t>ZPIZ-2</w:t>
        </w:r>
      </w:hyperlink>
      <w:r w:rsidRPr="004A57FF">
        <w:rPr>
          <w:lang w:val="sl-SI"/>
        </w:rPr>
        <w:t xml:space="preserve"> in izjeme določene s preostalimi odstavki navedenega člena niso eksplicitno vezane na osnovo, ki je v </w:t>
      </w:r>
      <w:r w:rsidRPr="004A57FF">
        <w:rPr>
          <w:rFonts w:cs="Arial"/>
          <w:szCs w:val="20"/>
          <w:lang w:val="sl-SI"/>
        </w:rPr>
        <w:t xml:space="preserve">Zakonu o dohodnini – </w:t>
      </w:r>
      <w:hyperlink r:id="rId154" w:history="1">
        <w:r w:rsidRPr="004A57FF">
          <w:rPr>
            <w:rFonts w:cs="Arial"/>
            <w:szCs w:val="20"/>
            <w:u w:val="single"/>
            <w:lang w:val="sl-SI"/>
          </w:rPr>
          <w:t>ZDoh-2</w:t>
        </w:r>
      </w:hyperlink>
      <w:r w:rsidRPr="004A57FF">
        <w:rPr>
          <w:rFonts w:cs="Arial"/>
          <w:szCs w:val="20"/>
          <w:lang w:val="sl-SI"/>
        </w:rPr>
        <w:t xml:space="preserve"> določena za dohodnino oziroma na vsebinsko opredelitev dohodkov iz zaposlitve po ZDoh-2. Izjeme (določeni prejemki, povračila stroškov in bonitete), ki so opredeljene z neposrednim sklicevanjem na ZDoh-2 so določene v prvi in drugi alineji tretjega odstavka 144. člena </w:t>
      </w:r>
      <w:hyperlink r:id="rId155" w:history="1">
        <w:r w:rsidRPr="004A57FF">
          <w:rPr>
            <w:rFonts w:cs="Arial"/>
            <w:szCs w:val="20"/>
            <w:u w:val="single"/>
            <w:lang w:val="sl-SI"/>
          </w:rPr>
          <w:t>ZPIZ-2</w:t>
        </w:r>
      </w:hyperlink>
      <w:r w:rsidRPr="004A57FF">
        <w:rPr>
          <w:lang w:val="sl-SI"/>
        </w:rPr>
        <w:t>.</w:t>
      </w:r>
    </w:p>
    <w:p w14:paraId="55689D01" w14:textId="77777777" w:rsidR="003724D3" w:rsidRPr="004A57FF" w:rsidRDefault="003724D3" w:rsidP="003724D3">
      <w:pPr>
        <w:jc w:val="both"/>
        <w:rPr>
          <w:rFonts w:cs="Arial"/>
          <w:szCs w:val="20"/>
          <w:lang w:val="sl-SI" w:eastAsia="sl-SI"/>
        </w:rPr>
      </w:pPr>
    </w:p>
    <w:p w14:paraId="295C1EB5" w14:textId="77777777" w:rsidR="003724D3" w:rsidRPr="004A57FF" w:rsidRDefault="003724D3" w:rsidP="003724D3">
      <w:pPr>
        <w:jc w:val="both"/>
        <w:rPr>
          <w:lang w:val="sl-SI"/>
        </w:rPr>
      </w:pPr>
      <w:r w:rsidRPr="004A57FF">
        <w:rPr>
          <w:rFonts w:cs="Arial"/>
          <w:szCs w:val="20"/>
          <w:lang w:val="sl-SI" w:eastAsia="sl-SI"/>
        </w:rPr>
        <w:t xml:space="preserve">Uniforme, ki so nujne in potrebne za delo in jih mora v skladu s posebnimi predpisi zagotoviti delodajalec, se po našem mnenju ne štejejo za drug prejemek iz delovnega razmerja, od katerega bi se po prvem odstavku 144. člena </w:t>
      </w:r>
      <w:hyperlink r:id="rId156" w:history="1">
        <w:r w:rsidRPr="004A57FF">
          <w:rPr>
            <w:rFonts w:cs="Arial"/>
            <w:szCs w:val="20"/>
            <w:u w:val="single"/>
            <w:lang w:val="sl-SI" w:eastAsia="sl-SI"/>
          </w:rPr>
          <w:t>ZPIZ-2</w:t>
        </w:r>
      </w:hyperlink>
      <w:r w:rsidRPr="004A57FF">
        <w:rPr>
          <w:rFonts w:ascii="Times New Roman" w:hAnsi="Times New Roman"/>
          <w:sz w:val="24"/>
          <w:lang w:val="sl-SI" w:eastAsia="sl-SI"/>
        </w:rPr>
        <w:t xml:space="preserve"> </w:t>
      </w:r>
      <w:r w:rsidRPr="004A57FF">
        <w:rPr>
          <w:rFonts w:cs="Arial"/>
          <w:szCs w:val="20"/>
          <w:lang w:val="sl-SI"/>
        </w:rPr>
        <w:t xml:space="preserve">obračunali in plačali prispevki za socialno varnost. </w:t>
      </w:r>
      <w:r w:rsidRPr="004A57FF">
        <w:rPr>
          <w:lang w:val="sl-SI"/>
        </w:rPr>
        <w:t xml:space="preserve">Osebna zaščitna delovna sredstva, ki so določena s posebnimi predpisi, so sredstva, ki so potrebna in nujna za delo (enako kot so tudi delovna sredstva primeroma stroj, računalnik, telefon..). Ta sredstva mora po posebnih predpisih zagotoviti delodajalec, da zaposleni lahko opravlja svoje delo. </w:t>
      </w:r>
    </w:p>
    <w:p w14:paraId="4E12DC72" w14:textId="77777777" w:rsidR="003724D3" w:rsidRPr="004A57FF" w:rsidRDefault="003724D3" w:rsidP="003724D3">
      <w:pPr>
        <w:jc w:val="both"/>
        <w:rPr>
          <w:lang w:val="sl-SI"/>
        </w:rPr>
      </w:pPr>
    </w:p>
    <w:p w14:paraId="449FE153" w14:textId="77777777" w:rsidR="003724D3" w:rsidRPr="004A57FF" w:rsidRDefault="003724D3" w:rsidP="003724D3">
      <w:pPr>
        <w:jc w:val="both"/>
        <w:rPr>
          <w:lang w:val="sl-SI"/>
        </w:rPr>
      </w:pPr>
      <w:r w:rsidRPr="004A57FF">
        <w:rPr>
          <w:lang w:val="sl-SI"/>
        </w:rPr>
        <w:lastRenderedPageBreak/>
        <w:t>Pri uniformi gre za standardizirano obleko, značilno za določen poklic, ki se nosi v času opravljanja poklica. Uniforma se zaradi svojih značilnosti (standardizacija in posebne oznake) uporablja za službene namene. Ob izpolnjevanju navedenih pogojev gre za sredstva za delo, ki niso namenjena privatni temveč službeni rabi, zato se ne štejejo za drug prejemek na podlagi delovnega razmerja. Presoja se opravlja na podlagi okoliščin in dejstev posameznega primera.</w:t>
      </w:r>
    </w:p>
    <w:p w14:paraId="4493F3CF" w14:textId="77777777" w:rsidR="003724D3" w:rsidRPr="004A57FF" w:rsidRDefault="003724D3" w:rsidP="003724D3">
      <w:pPr>
        <w:jc w:val="both"/>
        <w:rPr>
          <w:lang w:val="sl-SI"/>
        </w:rPr>
      </w:pPr>
    </w:p>
    <w:p w14:paraId="7AFD310D" w14:textId="77777777" w:rsidR="003724D3" w:rsidRPr="004A57FF" w:rsidRDefault="003724D3" w:rsidP="003724D3">
      <w:pPr>
        <w:jc w:val="both"/>
        <w:rPr>
          <w:lang w:val="sl-SI"/>
        </w:rPr>
      </w:pPr>
      <w:r w:rsidRPr="004A57FF">
        <w:rPr>
          <w:lang w:val="sl-SI"/>
        </w:rPr>
        <w:t xml:space="preserve">Uniforme in osebna zaščitna delovna sredstva, ki so nujna za delo, tudi niso predmet obdavčitve dohodkov fizičnih oseb po </w:t>
      </w:r>
      <w:hyperlink r:id="rId157" w:history="1">
        <w:r w:rsidRPr="004A57FF">
          <w:rPr>
            <w:rStyle w:val="Hiperpovezava"/>
            <w:rFonts w:cs="Arial"/>
            <w:color w:val="auto"/>
            <w:szCs w:val="20"/>
            <w:lang w:val="sl-SI"/>
          </w:rPr>
          <w:t>ZDoh-2</w:t>
        </w:r>
      </w:hyperlink>
      <w:r w:rsidRPr="004A57FF">
        <w:rPr>
          <w:lang w:val="sl-SI"/>
        </w:rPr>
        <w:t xml:space="preserve"> in se ne štejejo za prejemke iz delovnega razmerja, od katerih bi se plačevali obvezni prispevki za socialno varnost. </w:t>
      </w:r>
    </w:p>
    <w:p w14:paraId="39E9B779" w14:textId="77777777" w:rsidR="00ED563C" w:rsidRPr="004A57FF" w:rsidRDefault="00ED563C" w:rsidP="00A8362B">
      <w:pPr>
        <w:jc w:val="both"/>
        <w:rPr>
          <w:lang w:val="sl-SI"/>
        </w:rPr>
      </w:pPr>
    </w:p>
    <w:p w14:paraId="563077FE" w14:textId="77777777" w:rsidR="00A8362B" w:rsidRPr="009F7CF6" w:rsidRDefault="00704735" w:rsidP="009F7CF6">
      <w:pPr>
        <w:pStyle w:val="FURSnaslov1"/>
        <w:jc w:val="both"/>
      </w:pPr>
      <w:bookmarkStart w:id="48" w:name="_Toc78202094"/>
      <w:r>
        <w:t>5</w:t>
      </w:r>
      <w:r w:rsidR="009F7CF6">
        <w:t xml:space="preserve">.0 </w:t>
      </w:r>
      <w:r w:rsidR="00A8362B" w:rsidRPr="004D02B1">
        <w:t>OBRAČUN DAVČNEGA ODTEGLJAJA</w:t>
      </w:r>
      <w:r w:rsidR="00A8362B">
        <w:t xml:space="preserve"> IN PRISPEVKOV ZA SOCIALNO VARNOST</w:t>
      </w:r>
      <w:bookmarkEnd w:id="48"/>
    </w:p>
    <w:p w14:paraId="1C783FB7" w14:textId="77777777" w:rsidR="006E488E" w:rsidRPr="006E488E" w:rsidRDefault="00D715EE" w:rsidP="006E488E">
      <w:pPr>
        <w:jc w:val="both"/>
        <w:rPr>
          <w:rFonts w:cs="Arial"/>
          <w:color w:val="000000"/>
          <w:szCs w:val="20"/>
          <w:lang w:val="sl-SI"/>
        </w:rPr>
      </w:pPr>
      <w:r w:rsidRPr="003838F7">
        <w:rPr>
          <w:lang w:val="sl-SI"/>
        </w:rPr>
        <w:t>Ob vsakem izplačilu plače</w:t>
      </w:r>
      <w:r>
        <w:rPr>
          <w:lang w:val="sl-SI"/>
        </w:rPr>
        <w:t>, povračila stroškov v zvezi z delom in drugih prejemkih</w:t>
      </w:r>
      <w:r w:rsidRPr="003838F7">
        <w:rPr>
          <w:lang w:val="sl-SI"/>
        </w:rPr>
        <w:t xml:space="preserve"> je delodajalec dolžan, </w:t>
      </w:r>
      <w:r>
        <w:rPr>
          <w:lang w:val="sl-SI"/>
        </w:rPr>
        <w:t xml:space="preserve">v </w:t>
      </w:r>
      <w:r w:rsidRPr="003838F7">
        <w:rPr>
          <w:lang w:val="sl-SI"/>
        </w:rPr>
        <w:t>sklad</w:t>
      </w:r>
      <w:r>
        <w:rPr>
          <w:lang w:val="sl-SI"/>
        </w:rPr>
        <w:t>u</w:t>
      </w:r>
      <w:r w:rsidRPr="003838F7">
        <w:rPr>
          <w:lang w:val="sl-SI"/>
        </w:rPr>
        <w:t xml:space="preserve"> s 135. členom </w:t>
      </w:r>
      <w:hyperlink r:id="rId158" w:history="1">
        <w:r w:rsidRPr="003838F7">
          <w:rPr>
            <w:rStyle w:val="Hiperpovezava"/>
            <w:lang w:val="sl-SI"/>
          </w:rPr>
          <w:t>Zakon</w:t>
        </w:r>
        <w:r>
          <w:rPr>
            <w:rStyle w:val="Hiperpovezava"/>
            <w:lang w:val="sl-SI"/>
          </w:rPr>
          <w:t>a</w:t>
        </w:r>
        <w:r w:rsidRPr="003838F7">
          <w:rPr>
            <w:rStyle w:val="Hiperpovezava"/>
            <w:lang w:val="sl-SI"/>
          </w:rPr>
          <w:t xml:space="preserve"> o delovnih razmerjih – ZDR-1</w:t>
        </w:r>
      </w:hyperlink>
      <w:r w:rsidRPr="00A34843">
        <w:rPr>
          <w:lang w:val="sl-SI"/>
        </w:rPr>
        <w:t>, izdati delavcu pisni obračun</w:t>
      </w:r>
      <w:r w:rsidR="00D10D21">
        <w:rPr>
          <w:lang w:val="sl-SI"/>
        </w:rPr>
        <w:t>,</w:t>
      </w:r>
      <w:r w:rsidRPr="00A34843">
        <w:rPr>
          <w:lang w:val="sl-SI"/>
        </w:rPr>
        <w:t xml:space="preserve"> </w:t>
      </w:r>
      <w:r w:rsidR="006E488E" w:rsidRPr="006E488E">
        <w:rPr>
          <w:rFonts w:cs="Arial"/>
          <w:color w:val="000000"/>
          <w:szCs w:val="20"/>
          <w:lang w:val="sl-SI"/>
        </w:rPr>
        <w:t>iz</w:t>
      </w:r>
      <w:r w:rsidR="006E488E">
        <w:rPr>
          <w:rFonts w:cs="Arial"/>
          <w:color w:val="000000"/>
          <w:szCs w:val="20"/>
          <w:lang w:val="sl-SI"/>
        </w:rPr>
        <w:t xml:space="preserve"> </w:t>
      </w:r>
      <w:r w:rsidR="006E488E" w:rsidRPr="006E488E">
        <w:rPr>
          <w:rFonts w:cs="Arial"/>
          <w:color w:val="000000"/>
          <w:szCs w:val="20"/>
          <w:lang w:val="sl-SI"/>
        </w:rPr>
        <w:t>katerega so razvidni podatki o plači, nadomestilu plače, povračila stroškov v zvezi z delom in</w:t>
      </w:r>
      <w:r w:rsidR="006E488E">
        <w:rPr>
          <w:rFonts w:cs="Arial"/>
          <w:color w:val="000000"/>
          <w:szCs w:val="20"/>
          <w:lang w:val="sl-SI"/>
        </w:rPr>
        <w:t xml:space="preserve"> </w:t>
      </w:r>
      <w:r w:rsidR="006E488E" w:rsidRPr="006E488E">
        <w:rPr>
          <w:rFonts w:cs="Arial"/>
          <w:color w:val="000000"/>
          <w:szCs w:val="20"/>
          <w:lang w:val="sl-SI"/>
        </w:rPr>
        <w:t>drugi prejemki, do katerih je delavec upravičen na podlagi zakona, kolektivne pogodbe,</w:t>
      </w:r>
      <w:r w:rsidR="006E488E">
        <w:rPr>
          <w:rFonts w:cs="Arial"/>
          <w:color w:val="000000"/>
          <w:szCs w:val="20"/>
          <w:lang w:val="sl-SI"/>
        </w:rPr>
        <w:t xml:space="preserve"> </w:t>
      </w:r>
      <w:r w:rsidR="006E488E" w:rsidRPr="006E488E">
        <w:rPr>
          <w:rFonts w:cs="Arial"/>
          <w:color w:val="000000"/>
          <w:szCs w:val="20"/>
          <w:lang w:val="sl-SI"/>
        </w:rPr>
        <w:t>splošnega akta delodajalca ali pogodbe o zaposlitvi, obračun in plačilo davkov in prispevkov</w:t>
      </w:r>
      <w:r w:rsidR="006E488E">
        <w:rPr>
          <w:rFonts w:cs="Arial"/>
          <w:color w:val="000000"/>
          <w:szCs w:val="20"/>
          <w:lang w:val="sl-SI"/>
        </w:rPr>
        <w:t xml:space="preserve"> </w:t>
      </w:r>
      <w:r w:rsidR="006E488E" w:rsidRPr="006E488E">
        <w:rPr>
          <w:rFonts w:cs="Arial"/>
          <w:color w:val="000000"/>
          <w:szCs w:val="20"/>
          <w:lang w:val="sl-SI"/>
        </w:rPr>
        <w:t>ter plačilni dan.</w:t>
      </w:r>
    </w:p>
    <w:p w14:paraId="4C310D4C" w14:textId="77777777" w:rsidR="006E488E" w:rsidRDefault="006E488E" w:rsidP="00D715EE">
      <w:pPr>
        <w:jc w:val="both"/>
        <w:rPr>
          <w:lang w:val="sl-SI"/>
        </w:rPr>
      </w:pPr>
    </w:p>
    <w:p w14:paraId="10D7F0D5" w14:textId="77777777" w:rsidR="00D715EE" w:rsidRDefault="00D715EE" w:rsidP="00D715EE">
      <w:pPr>
        <w:jc w:val="both"/>
        <w:rPr>
          <w:lang w:val="sl-SI"/>
        </w:rPr>
      </w:pPr>
      <w:r w:rsidRPr="00A34843">
        <w:rPr>
          <w:lang w:val="sl-SI"/>
        </w:rPr>
        <w:t xml:space="preserve">Predložitev podatkov (podatki o dohodku, obračunu in plačilu akontacije dohodnine ter prispevkov za socialno varnost) delodajalca prejemniku dohodka določa tudi </w:t>
      </w:r>
      <w:hyperlink r:id="rId159" w:history="1">
        <w:r w:rsidRPr="003838F7">
          <w:rPr>
            <w:rStyle w:val="Hiperpovezava"/>
            <w:lang w:val="sl-SI"/>
          </w:rPr>
          <w:t>Zakon o davčnem postopku – Z</w:t>
        </w:r>
        <w:r>
          <w:rPr>
            <w:rStyle w:val="Hiperpovezava"/>
            <w:lang w:val="sl-SI"/>
          </w:rPr>
          <w:t>D</w:t>
        </w:r>
        <w:r w:rsidRPr="003838F7">
          <w:rPr>
            <w:rStyle w:val="Hiperpovezava"/>
            <w:lang w:val="sl-SI"/>
          </w:rPr>
          <w:t>avP-2</w:t>
        </w:r>
      </w:hyperlink>
      <w:r>
        <w:rPr>
          <w:lang w:val="sl-SI"/>
        </w:rPr>
        <w:t xml:space="preserve"> (</w:t>
      </w:r>
      <w:r w:rsidRPr="00A34843">
        <w:rPr>
          <w:lang w:val="sl-SI"/>
        </w:rPr>
        <w:t xml:space="preserve">peti odstavek 57. člena in drugi odstavek 353. </w:t>
      </w:r>
      <w:r>
        <w:rPr>
          <w:lang w:val="sl-SI"/>
        </w:rPr>
        <w:t>č</w:t>
      </w:r>
      <w:r w:rsidRPr="00A34843">
        <w:rPr>
          <w:lang w:val="sl-SI"/>
        </w:rPr>
        <w:t>lena</w:t>
      </w:r>
      <w:r>
        <w:rPr>
          <w:lang w:val="sl-SI"/>
        </w:rPr>
        <w:t>)</w:t>
      </w:r>
      <w:r w:rsidRPr="00A34843">
        <w:rPr>
          <w:lang w:val="sl-SI"/>
        </w:rPr>
        <w:t>.</w:t>
      </w:r>
      <w:r w:rsidR="006E488E">
        <w:rPr>
          <w:lang w:val="sl-SI"/>
        </w:rPr>
        <w:t xml:space="preserve"> </w:t>
      </w:r>
      <w:r w:rsidRPr="00A34843">
        <w:rPr>
          <w:lang w:val="sl-SI"/>
        </w:rPr>
        <w:t>Obvezne prispevke za socialno varnost, določene z zakoni, ki urejajo pokojninsko in invalidsko zavarovanje, zdravstveno varstvo in zdravstveno zavarovanje, starševsko varstvo in družinske prejemke in zaposlovanje izračunavajo zavezanci za prispevke v obračunu prispevkov za socialno varnost</w:t>
      </w:r>
      <w:r>
        <w:rPr>
          <w:lang w:val="sl-SI"/>
        </w:rPr>
        <w:t>.</w:t>
      </w:r>
      <w:r w:rsidRPr="00A34843">
        <w:rPr>
          <w:lang w:val="sl-SI"/>
        </w:rPr>
        <w:t xml:space="preserve"> </w:t>
      </w:r>
      <w:r>
        <w:rPr>
          <w:lang w:val="sl-SI"/>
        </w:rPr>
        <w:t>Z</w:t>
      </w:r>
      <w:r w:rsidRPr="00A34843">
        <w:rPr>
          <w:lang w:val="sl-SI"/>
        </w:rPr>
        <w:t xml:space="preserve">avezanec za prispevke za socialno varnost, ki ni hkrati tudi zavarovanec in je plačnik davka </w:t>
      </w:r>
      <w:r>
        <w:rPr>
          <w:lang w:val="sl-SI"/>
        </w:rPr>
        <w:t xml:space="preserve">(v skladu z </w:t>
      </w:r>
      <w:r w:rsidRPr="00A34843">
        <w:rPr>
          <w:lang w:val="sl-SI"/>
        </w:rPr>
        <w:t xml:space="preserve">58. členom </w:t>
      </w:r>
      <w:hyperlink r:id="rId160" w:history="1">
        <w:r w:rsidRPr="003838F7">
          <w:rPr>
            <w:rStyle w:val="Hiperpovezava"/>
            <w:lang w:val="sl-SI"/>
          </w:rPr>
          <w:t>Z</w:t>
        </w:r>
        <w:r>
          <w:rPr>
            <w:rStyle w:val="Hiperpovezava"/>
            <w:lang w:val="sl-SI"/>
          </w:rPr>
          <w:t>D</w:t>
        </w:r>
        <w:r w:rsidRPr="003838F7">
          <w:rPr>
            <w:rStyle w:val="Hiperpovezava"/>
            <w:lang w:val="sl-SI"/>
          </w:rPr>
          <w:t>avP-2</w:t>
        </w:r>
      </w:hyperlink>
      <w:r>
        <w:rPr>
          <w:lang w:val="sl-SI"/>
        </w:rPr>
        <w:t>)</w:t>
      </w:r>
      <w:r w:rsidRPr="00A34843">
        <w:rPr>
          <w:lang w:val="sl-SI"/>
        </w:rPr>
        <w:t>, izračun prispevkov za socialno varnost opravi v obračunu davčnih odtegljajev</w:t>
      </w:r>
      <w:r>
        <w:rPr>
          <w:lang w:val="sl-SI"/>
        </w:rPr>
        <w:t xml:space="preserve"> (</w:t>
      </w:r>
      <w:r w:rsidRPr="00A34843">
        <w:rPr>
          <w:lang w:val="sl-SI"/>
        </w:rPr>
        <w:t>drugi odstav</w:t>
      </w:r>
      <w:r>
        <w:rPr>
          <w:lang w:val="sl-SI"/>
        </w:rPr>
        <w:t>e</w:t>
      </w:r>
      <w:r w:rsidRPr="00A34843">
        <w:rPr>
          <w:lang w:val="sl-SI"/>
        </w:rPr>
        <w:t xml:space="preserve">k 352. člena </w:t>
      </w:r>
      <w:hyperlink r:id="rId161" w:history="1">
        <w:r w:rsidRPr="003838F7">
          <w:rPr>
            <w:rStyle w:val="Hiperpovezava"/>
            <w:lang w:val="sl-SI"/>
          </w:rPr>
          <w:t>Z</w:t>
        </w:r>
        <w:r>
          <w:rPr>
            <w:rStyle w:val="Hiperpovezava"/>
            <w:lang w:val="sl-SI"/>
          </w:rPr>
          <w:t>D</w:t>
        </w:r>
        <w:r w:rsidRPr="003838F7">
          <w:rPr>
            <w:rStyle w:val="Hiperpovezava"/>
            <w:lang w:val="sl-SI"/>
          </w:rPr>
          <w:t>avP-2</w:t>
        </w:r>
      </w:hyperlink>
      <w:r>
        <w:rPr>
          <w:rStyle w:val="Hiperpovezava"/>
          <w:lang w:val="sl-SI"/>
        </w:rPr>
        <w:t>)</w:t>
      </w:r>
      <w:r w:rsidRPr="00A34843">
        <w:rPr>
          <w:lang w:val="sl-SI"/>
        </w:rPr>
        <w:t>.</w:t>
      </w:r>
    </w:p>
    <w:p w14:paraId="473ED526" w14:textId="77777777" w:rsidR="00D715EE" w:rsidRDefault="00D715EE" w:rsidP="00A8362B">
      <w:pPr>
        <w:jc w:val="both"/>
        <w:rPr>
          <w:lang w:val="sl-SI"/>
        </w:rPr>
      </w:pPr>
    </w:p>
    <w:p w14:paraId="5083EE5E" w14:textId="77777777" w:rsidR="00A8362B" w:rsidRDefault="00A8362B" w:rsidP="00A8362B">
      <w:pPr>
        <w:jc w:val="both"/>
        <w:rPr>
          <w:lang w:val="sl-SI"/>
        </w:rPr>
      </w:pPr>
      <w:r>
        <w:rPr>
          <w:lang w:val="sl-SI"/>
        </w:rPr>
        <w:t xml:space="preserve">Pravilnik o vsebini in obliki obračuna davčnih odtegljajev ter o načinu predložitve davčnemu organu </w:t>
      </w:r>
      <w:r w:rsidR="00CE0325">
        <w:rPr>
          <w:lang w:val="sl-SI"/>
        </w:rPr>
        <w:t xml:space="preserve">- </w:t>
      </w:r>
      <w:hyperlink r:id="rId162" w:history="1">
        <w:r w:rsidR="00CE0325" w:rsidRPr="00CE0325">
          <w:rPr>
            <w:rStyle w:val="Hiperpovezava"/>
            <w:lang w:val="sl-SI"/>
          </w:rPr>
          <w:t>Pravilnik</w:t>
        </w:r>
      </w:hyperlink>
      <w:r>
        <w:rPr>
          <w:lang w:val="sl-SI"/>
        </w:rPr>
        <w:t xml:space="preserve"> določa, da izplačevalec dohodka iz delovnega razmerja, prek sistema </w:t>
      </w:r>
      <w:proofErr w:type="spellStart"/>
      <w:r>
        <w:rPr>
          <w:lang w:val="sl-SI"/>
        </w:rPr>
        <w:t>eDavki</w:t>
      </w:r>
      <w:proofErr w:type="spellEnd"/>
      <w:r>
        <w:rPr>
          <w:lang w:val="sl-SI"/>
        </w:rPr>
        <w:t xml:space="preserve"> predloži Obračun davčnih odtegljajev od dohodkov iz delovnega razmerja – </w:t>
      </w:r>
      <w:r w:rsidRPr="006E488E">
        <w:rPr>
          <w:b/>
          <w:lang w:val="sl-SI"/>
        </w:rPr>
        <w:t>obrazec REK-1</w:t>
      </w:r>
      <w:r w:rsidRPr="00971F9F">
        <w:rPr>
          <w:lang w:val="sl-SI"/>
        </w:rPr>
        <w:t xml:space="preserve"> </w:t>
      </w:r>
      <w:r>
        <w:rPr>
          <w:lang w:val="sl-SI"/>
        </w:rPr>
        <w:t xml:space="preserve">za dohodke, ki se vštevajo v davčno osnovo, najpozneje na dan izplačila dohodka. V obrazcu REK-1 izplačevalec dohodka izračuna davčni odtegljaj in obračuna prispevke za socialno varnost po stopnjah, ki veljajo na dan izplačila dohodka. </w:t>
      </w:r>
    </w:p>
    <w:p w14:paraId="705C64A3" w14:textId="77777777" w:rsidR="006E488E" w:rsidRDefault="006E488E" w:rsidP="00A8362B">
      <w:pPr>
        <w:jc w:val="both"/>
        <w:rPr>
          <w:rFonts w:cs="Arial"/>
          <w:szCs w:val="20"/>
          <w:lang w:val="sl-SI"/>
        </w:rPr>
      </w:pPr>
    </w:p>
    <w:p w14:paraId="238DAEE9" w14:textId="77777777" w:rsidR="009F2203" w:rsidRDefault="00A8362B" w:rsidP="009F2203">
      <w:pPr>
        <w:jc w:val="both"/>
        <w:rPr>
          <w:lang w:val="sl-SI" w:eastAsia="sl-SI"/>
        </w:rPr>
      </w:pPr>
      <w:r w:rsidRPr="008666A7">
        <w:rPr>
          <w:lang w:val="sl-SI" w:eastAsia="sl-SI"/>
        </w:rPr>
        <w:t>Če delodajalec izplačuje povračila stroškov v zvezi z delom</w:t>
      </w:r>
      <w:r>
        <w:rPr>
          <w:lang w:val="sl-SI" w:eastAsia="sl-SI"/>
        </w:rPr>
        <w:t xml:space="preserve"> in druge dohodke iz delovnega razmerja v znesku, ki se </w:t>
      </w:r>
      <w:r w:rsidR="009F2203">
        <w:rPr>
          <w:lang w:val="sl-SI" w:eastAsia="sl-SI"/>
        </w:rPr>
        <w:t xml:space="preserve">ne </w:t>
      </w:r>
      <w:r w:rsidRPr="004C6B8E">
        <w:rPr>
          <w:lang w:val="sl-SI" w:eastAsia="sl-SI"/>
        </w:rPr>
        <w:t>všteva v davčno osnovo dohodka iz delovnega razmerja</w:t>
      </w:r>
      <w:r w:rsidR="009F2203">
        <w:rPr>
          <w:lang w:val="sl-SI" w:eastAsia="sl-SI"/>
        </w:rPr>
        <w:t>, podatke predloži davčnemu organu na individualnem REK-1 obrazcu, skupaj z izplačilom ostalih dohodkov iz delovnega razmerja, ki se vštevajo v davčno osnovo dohodka.</w:t>
      </w:r>
    </w:p>
    <w:p w14:paraId="0D7BF77D" w14:textId="77777777" w:rsidR="009F2203" w:rsidRDefault="009F2203" w:rsidP="009F2203">
      <w:pPr>
        <w:jc w:val="both"/>
        <w:rPr>
          <w:lang w:val="sl-SI"/>
        </w:rPr>
      </w:pPr>
    </w:p>
    <w:p w14:paraId="67D23DE4" w14:textId="77777777" w:rsidR="00A8362B" w:rsidRDefault="009F2203" w:rsidP="009F2203">
      <w:pPr>
        <w:jc w:val="both"/>
        <w:rPr>
          <w:rStyle w:val="Krepko"/>
          <w:b w:val="0"/>
          <w:lang w:val="sl-SI"/>
        </w:rPr>
      </w:pPr>
      <w:r w:rsidRPr="009F2203">
        <w:rPr>
          <w:lang w:val="sl-SI"/>
        </w:rPr>
        <w:t xml:space="preserve">Če so dohodki, ki se ne vštevajo v davčno osnovo, izplačani samostojno, izplačevalec predloži individualne podatke iz obračuna davčnih odtegljajev, na zbirnem REK-1 obrazcu pa izpolni le podatke o izplačevalcu, številu prejemnikov dohodka in označi vrsto dohodka 1190 Dohodek iz delovnega razmerja, ki se ne všteva v davčno osnovo. V teh primerih se o dohodkih poroča enkrat mesečno, skupno za vse dohodke, ki se ne vštevajo v davčno osnovo, najkasneje </w:t>
      </w:r>
      <w:r w:rsidRPr="009F2203">
        <w:rPr>
          <w:rStyle w:val="Krepko"/>
          <w:b w:val="0"/>
          <w:lang w:val="sl-SI"/>
        </w:rPr>
        <w:t>zadnji dan meseca, ki sledi mesecu</w:t>
      </w:r>
      <w:r w:rsidR="00D10D21">
        <w:rPr>
          <w:rStyle w:val="Krepko"/>
          <w:b w:val="0"/>
          <w:lang w:val="sl-SI"/>
        </w:rPr>
        <w:t>,</w:t>
      </w:r>
      <w:r w:rsidRPr="009F2203">
        <w:rPr>
          <w:rStyle w:val="Krepko"/>
          <w:b w:val="0"/>
          <w:lang w:val="sl-SI"/>
        </w:rPr>
        <w:t xml:space="preserve"> v katerem so bili izplačani.</w:t>
      </w:r>
    </w:p>
    <w:p w14:paraId="079D389C" w14:textId="77777777" w:rsidR="00AE0419" w:rsidRDefault="00AE0419" w:rsidP="009F2203">
      <w:pPr>
        <w:jc w:val="both"/>
        <w:rPr>
          <w:rStyle w:val="Krepko"/>
          <w:b w:val="0"/>
          <w:lang w:val="sl-SI"/>
        </w:rPr>
      </w:pPr>
    </w:p>
    <w:p w14:paraId="359177EA" w14:textId="77777777" w:rsidR="00AE0419" w:rsidRPr="004A57FF" w:rsidRDefault="00704735" w:rsidP="00AE0419">
      <w:pPr>
        <w:pStyle w:val="FURSnaslov2"/>
        <w:jc w:val="both"/>
      </w:pPr>
      <w:bookmarkStart w:id="49" w:name="_Toc78202095"/>
      <w:r w:rsidRPr="004A57FF">
        <w:t>5</w:t>
      </w:r>
      <w:r w:rsidR="00AE0419" w:rsidRPr="004A57FF">
        <w:t>.1 Predložitev REK-1a obrazca od nagrade za obvezno prakso</w:t>
      </w:r>
      <w:bookmarkEnd w:id="49"/>
    </w:p>
    <w:p w14:paraId="28B20B2D" w14:textId="77777777" w:rsidR="00AE0419" w:rsidRPr="004A57FF" w:rsidRDefault="00AE0419" w:rsidP="00AE0419">
      <w:pPr>
        <w:jc w:val="both"/>
        <w:rPr>
          <w:rFonts w:cs="Arial"/>
          <w:szCs w:val="20"/>
          <w:lang w:val="sl-SI"/>
        </w:rPr>
      </w:pPr>
      <w:r w:rsidRPr="004A57FF">
        <w:rPr>
          <w:rFonts w:cs="Arial"/>
          <w:szCs w:val="20"/>
          <w:lang w:val="sl-SI"/>
        </w:rPr>
        <w:t xml:space="preserve">Izplačevalec nagrade skladno s Pravilnikom o vsebini in obliki obračuna davčnih odtegljajev ter o načinu predložitve davčnemu organu </w:t>
      </w:r>
      <w:hyperlink r:id="rId163" w:history="1">
        <w:r w:rsidRPr="004A57FF">
          <w:rPr>
            <w:rStyle w:val="Hiperpovezava"/>
            <w:color w:val="auto"/>
            <w:lang w:val="sl-SI"/>
          </w:rPr>
          <w:t>Pravilnik</w:t>
        </w:r>
      </w:hyperlink>
      <w:r w:rsidRPr="004A57FF">
        <w:rPr>
          <w:rFonts w:cs="Arial"/>
          <w:szCs w:val="20"/>
          <w:lang w:val="sl-SI"/>
        </w:rPr>
        <w:t xml:space="preserve"> na dan izplačila nagrade predloži Obračun davčnih odtegljajev od plačil vajencem, dijakom in študentom za obvezno praktično delo – REK-1a</w:t>
      </w:r>
      <w:r w:rsidR="00ED563C" w:rsidRPr="004A57FF">
        <w:rPr>
          <w:rFonts w:cs="Arial"/>
          <w:szCs w:val="20"/>
          <w:lang w:val="sl-SI"/>
        </w:rPr>
        <w:t xml:space="preserve"> obrazec</w:t>
      </w:r>
      <w:r w:rsidRPr="004A57FF">
        <w:rPr>
          <w:rFonts w:cs="Arial"/>
          <w:szCs w:val="20"/>
          <w:lang w:val="sl-SI"/>
        </w:rPr>
        <w:t xml:space="preserve">. Glede na določbe Pravilnika mora izplačevalec na zbirnem REK-1a obrazcu v polje 101 </w:t>
      </w:r>
      <w:r w:rsidRPr="004A57FF">
        <w:rPr>
          <w:rFonts w:cs="Arial"/>
          <w:szCs w:val="20"/>
          <w:lang w:val="sl-SI"/>
        </w:rPr>
        <w:lastRenderedPageBreak/>
        <w:t>Dohodek vpisati znesek izplačanega dohodka, torej znesek celotne nagrade. V polje 102 Davčna osnova pa izplačevalec vpiše del dohodka iz zaporedne številke 101, ki presega neobdavčen znesek, ki je v skladu z 8. točko prvega odstavka 44. člena ZDoh-2, določen z uredbo vlade.</w:t>
      </w:r>
    </w:p>
    <w:p w14:paraId="5163758B" w14:textId="77777777" w:rsidR="00AE0419" w:rsidRPr="004A57FF" w:rsidRDefault="00AE0419" w:rsidP="00AE0419">
      <w:pPr>
        <w:jc w:val="both"/>
        <w:rPr>
          <w:rFonts w:cs="Arial"/>
          <w:szCs w:val="20"/>
          <w:lang w:val="sl-SI"/>
        </w:rPr>
      </w:pPr>
      <w:r w:rsidRPr="004A57FF">
        <w:rPr>
          <w:rFonts w:cs="Arial"/>
          <w:szCs w:val="20"/>
          <w:lang w:val="sl-SI"/>
        </w:rPr>
        <w:br/>
        <w:t>Na individualnem delu REK-1a obrazca se v polju A061 Oznaka osnove za prispevke za socialno varnost izbere oznaka P04 Drugo in v polje znesek vpiše celoten znesek nagrade.</w:t>
      </w:r>
    </w:p>
    <w:p w14:paraId="2DF9434A" w14:textId="77777777" w:rsidR="004F35C5" w:rsidRPr="004A57FF" w:rsidRDefault="004F35C5" w:rsidP="004F35C5">
      <w:pPr>
        <w:jc w:val="both"/>
        <w:rPr>
          <w:rFonts w:cs="Arial"/>
          <w:szCs w:val="20"/>
          <w:lang w:val="sl-SI" w:eastAsia="sl-SI"/>
        </w:rPr>
      </w:pPr>
    </w:p>
    <w:p w14:paraId="223A3468" w14:textId="28C1E7A4" w:rsidR="004F35C5" w:rsidRPr="004A57FF" w:rsidRDefault="004F35C5" w:rsidP="007D4984">
      <w:pPr>
        <w:jc w:val="both"/>
        <w:rPr>
          <w:lang w:val="sl-SI"/>
        </w:rPr>
      </w:pPr>
      <w:r w:rsidRPr="004A57FF">
        <w:rPr>
          <w:rFonts w:cs="Arial"/>
          <w:szCs w:val="20"/>
          <w:lang w:val="sl-SI" w:eastAsia="sl-SI"/>
        </w:rPr>
        <w:t>Ob izplačilu nagrade je treba poročati o izplačani nagradi v</w:t>
      </w:r>
      <w:r w:rsidRPr="004A57FF">
        <w:rPr>
          <w:lang w:val="sl-SI"/>
        </w:rPr>
        <w:t xml:space="preserve"> dodatnih podatkih (polja na </w:t>
      </w:r>
      <w:proofErr w:type="spellStart"/>
      <w:r w:rsidRPr="004A57FF">
        <w:rPr>
          <w:lang w:val="sl-SI"/>
        </w:rPr>
        <w:t>iREK</w:t>
      </w:r>
      <w:proofErr w:type="spellEnd"/>
      <w:r w:rsidRPr="004A57FF">
        <w:rPr>
          <w:lang w:val="sl-SI"/>
        </w:rPr>
        <w:t xml:space="preserve"> obrazcu), in sicer</w:t>
      </w:r>
      <w:r w:rsidR="007D4984" w:rsidRPr="004A57FF">
        <w:rPr>
          <w:lang w:val="sl-SI"/>
        </w:rPr>
        <w:t xml:space="preserve"> v polje </w:t>
      </w:r>
      <w:r w:rsidRPr="004A57FF">
        <w:rPr>
          <w:u w:val="single"/>
          <w:lang w:val="sl-SI"/>
        </w:rPr>
        <w:t>B19 nagrada za obvezno prakso</w:t>
      </w:r>
      <w:r w:rsidRPr="004A57FF">
        <w:rPr>
          <w:lang w:val="sl-SI"/>
        </w:rPr>
        <w:t>, delodajalci vpišejo znesek nagrade za obvezno prakso, ki se v skladu z 8. točko prvega odstavka 44. člena ZDoh-2 ne všteva v davčno osnovo.</w:t>
      </w:r>
    </w:p>
    <w:p w14:paraId="1CDD0F32" w14:textId="77777777" w:rsidR="004F35C5" w:rsidRPr="004A57FF" w:rsidRDefault="004F35C5" w:rsidP="00AE0419">
      <w:pPr>
        <w:jc w:val="both"/>
        <w:rPr>
          <w:rFonts w:cs="Arial"/>
          <w:szCs w:val="20"/>
          <w:lang w:val="sl-SI"/>
        </w:rPr>
      </w:pPr>
    </w:p>
    <w:p w14:paraId="4E19A711" w14:textId="7377941C" w:rsidR="004F35C5" w:rsidRPr="004A57FF" w:rsidRDefault="004F35C5" w:rsidP="00AE0419">
      <w:pPr>
        <w:jc w:val="both"/>
        <w:rPr>
          <w:rFonts w:cs="Arial"/>
          <w:szCs w:val="20"/>
          <w:lang w:val="sl-SI"/>
        </w:rPr>
      </w:pPr>
      <w:r w:rsidRPr="004A57FF">
        <w:rPr>
          <w:rFonts w:cs="Arial"/>
          <w:szCs w:val="20"/>
          <w:lang w:val="sl-SI"/>
        </w:rPr>
        <w:t>Prav tako je treba poročati o povračilih stroškov pri nagradi za obvezno prakso dijakov in študentov. Na predloženem REK-1a obrazcu za vrsto dohodka 1020 se izpolnjujejo polja B04, B05, B06, B07, B14, B15, B16 in B17 v odvisnosti od vrste povračila.</w:t>
      </w:r>
    </w:p>
    <w:p w14:paraId="6FA1382D" w14:textId="77777777" w:rsidR="00DD1909" w:rsidRPr="004A57FF" w:rsidRDefault="00DD1909" w:rsidP="009F2203">
      <w:pPr>
        <w:jc w:val="both"/>
        <w:rPr>
          <w:rFonts w:cs="Arial"/>
          <w:b/>
          <w:szCs w:val="20"/>
          <w:lang w:val="sl-SI"/>
        </w:rPr>
      </w:pPr>
    </w:p>
    <w:p w14:paraId="16F4F8A8" w14:textId="77777777" w:rsidR="00DD1909" w:rsidRPr="009D7A6E" w:rsidRDefault="00704735" w:rsidP="009D7A6E">
      <w:pPr>
        <w:pStyle w:val="FURSnaslov2"/>
        <w:jc w:val="both"/>
      </w:pPr>
      <w:bookmarkStart w:id="50" w:name="_Toc78202096"/>
      <w:r>
        <w:t>5</w:t>
      </w:r>
      <w:r w:rsidR="00AE0419">
        <w:t>.2</w:t>
      </w:r>
      <w:r w:rsidR="009D7A6E">
        <w:t xml:space="preserve"> </w:t>
      </w:r>
      <w:r w:rsidR="00B07CA9" w:rsidRPr="009D7A6E">
        <w:t>Predlaganje</w:t>
      </w:r>
      <w:r w:rsidR="00DD1909" w:rsidRPr="009D7A6E">
        <w:t xml:space="preserve"> REK-1a </w:t>
      </w:r>
      <w:r w:rsidR="009D7A6E">
        <w:t>za vajence</w:t>
      </w:r>
      <w:bookmarkEnd w:id="50"/>
    </w:p>
    <w:p w14:paraId="4EF4047F" w14:textId="0EDAA5F3" w:rsidR="00DD1909" w:rsidRPr="009D7A6E" w:rsidRDefault="00DD1909" w:rsidP="00DD1909">
      <w:pPr>
        <w:jc w:val="both"/>
        <w:rPr>
          <w:b/>
          <w:lang w:val="sl-SI"/>
        </w:rPr>
      </w:pPr>
      <w:r w:rsidRPr="009D7A6E">
        <w:rPr>
          <w:lang w:val="sl-SI"/>
        </w:rPr>
        <w:t xml:space="preserve">Za poročanje izplačila vajeniških nagrad in plačilo pavšalnega prispevka za pokojninsko in invalidsko zavarovanje </w:t>
      </w:r>
      <w:r w:rsidR="004F35C5">
        <w:rPr>
          <w:lang w:val="sl-SI"/>
        </w:rPr>
        <w:t xml:space="preserve">se na </w:t>
      </w:r>
      <w:r w:rsidRPr="009D7A6E">
        <w:rPr>
          <w:lang w:val="sl-SI"/>
        </w:rPr>
        <w:t>REK-1a obrazcu</w:t>
      </w:r>
      <w:r w:rsidR="004F35C5">
        <w:rPr>
          <w:lang w:val="sl-SI"/>
        </w:rPr>
        <w:t xml:space="preserve"> uporabljata naslednji </w:t>
      </w:r>
      <w:r w:rsidR="004F35C5" w:rsidRPr="009D7A6E">
        <w:rPr>
          <w:lang w:val="sl-SI"/>
        </w:rPr>
        <w:t>vrsti dohodka</w:t>
      </w:r>
      <w:r w:rsidRPr="009D7A6E">
        <w:rPr>
          <w:lang w:val="sl-SI"/>
        </w:rPr>
        <w:t>:</w:t>
      </w:r>
    </w:p>
    <w:p w14:paraId="025D5036" w14:textId="77777777" w:rsidR="00DD1909" w:rsidRPr="009D7A6E" w:rsidRDefault="00DD1909" w:rsidP="00DD1909">
      <w:pPr>
        <w:pStyle w:val="Odstavekseznama"/>
        <w:jc w:val="both"/>
        <w:rPr>
          <w:lang w:val="sl-SI"/>
        </w:rPr>
      </w:pPr>
      <w:r w:rsidRPr="009D7A6E">
        <w:rPr>
          <w:u w:val="single"/>
          <w:lang w:val="sl-SI"/>
        </w:rPr>
        <w:t>1021 – vajeniška nagrada,</w:t>
      </w:r>
      <w:r w:rsidRPr="009D7A6E">
        <w:rPr>
          <w:b/>
          <w:lang w:val="sl-SI"/>
        </w:rPr>
        <w:t xml:space="preserve"> </w:t>
      </w:r>
      <w:r w:rsidRPr="009D7A6E">
        <w:rPr>
          <w:lang w:val="sl-SI"/>
        </w:rPr>
        <w:t xml:space="preserve">pri čemer se na </w:t>
      </w:r>
      <w:proofErr w:type="spellStart"/>
      <w:r w:rsidRPr="009D7A6E">
        <w:rPr>
          <w:lang w:val="sl-SI"/>
        </w:rPr>
        <w:t>iREK</w:t>
      </w:r>
      <w:proofErr w:type="spellEnd"/>
      <w:r w:rsidRPr="009D7A6E">
        <w:rPr>
          <w:lang w:val="sl-SI"/>
        </w:rPr>
        <w:t xml:space="preserve"> izpolni VD 1109 – drugi dohodki iz delovnega razmerja</w:t>
      </w:r>
    </w:p>
    <w:p w14:paraId="50DAD373" w14:textId="77777777" w:rsidR="00DD1909" w:rsidRPr="009D7A6E" w:rsidRDefault="00DD1909" w:rsidP="00DD1909">
      <w:pPr>
        <w:pStyle w:val="Odstavekseznama"/>
        <w:jc w:val="both"/>
        <w:rPr>
          <w:lang w:val="sl-SI"/>
        </w:rPr>
      </w:pPr>
      <w:r w:rsidRPr="009D7A6E">
        <w:rPr>
          <w:u w:val="single"/>
          <w:lang w:val="sl-SI"/>
        </w:rPr>
        <w:t>1022 – prispevek PIZ po 1.alineji 3. odstavka 20. čl. ZPIZ-2;</w:t>
      </w:r>
      <w:r w:rsidRPr="009D7A6E">
        <w:rPr>
          <w:lang w:val="sl-SI"/>
        </w:rPr>
        <w:t xml:space="preserve"> ta vrsta dohodka se uporablja vedno, ko pavšalni prispevek za pokojninsko in invalidsko zavarovanje plača šola (velja za vajeništvo in obvezno prakso).</w:t>
      </w:r>
    </w:p>
    <w:p w14:paraId="75EEC695" w14:textId="77777777" w:rsidR="00DD1909" w:rsidRPr="009D7A6E" w:rsidRDefault="00DD1909" w:rsidP="00DD1909">
      <w:pPr>
        <w:jc w:val="both"/>
        <w:rPr>
          <w:lang w:val="sl-SI"/>
        </w:rPr>
      </w:pPr>
    </w:p>
    <w:p w14:paraId="644530DF" w14:textId="0537F0B3" w:rsidR="00DD1909" w:rsidRPr="009D7A6E" w:rsidRDefault="004F35C5" w:rsidP="00DD1909">
      <w:pPr>
        <w:jc w:val="both"/>
        <w:rPr>
          <w:lang w:val="sl-SI"/>
        </w:rPr>
      </w:pPr>
      <w:r>
        <w:rPr>
          <w:rFonts w:cs="Arial"/>
          <w:szCs w:val="20"/>
          <w:lang w:val="sl-SI" w:eastAsia="sl-SI"/>
        </w:rPr>
        <w:t>Na podlagi</w:t>
      </w:r>
      <w:r w:rsidR="00DD1909" w:rsidRPr="009D7A6E">
        <w:rPr>
          <w:rFonts w:cs="Arial"/>
          <w:szCs w:val="20"/>
          <w:lang w:val="sl-SI" w:eastAsia="sl-SI"/>
        </w:rPr>
        <w:t xml:space="preserve"> Pravilnika o vsebini in obliki obračuna davčnih odtegljajev ter o načinu predložitve davčnemu organu - </w:t>
      </w:r>
      <w:hyperlink r:id="rId164" w:history="1">
        <w:r w:rsidR="00DD1909" w:rsidRPr="009D7A6E">
          <w:rPr>
            <w:rStyle w:val="Hiperpovezava"/>
            <w:rFonts w:cs="Arial"/>
            <w:color w:val="auto"/>
            <w:szCs w:val="20"/>
            <w:lang w:val="sl-SI" w:eastAsia="sl-SI"/>
          </w:rPr>
          <w:t>Pravilnik</w:t>
        </w:r>
      </w:hyperlink>
      <w:r w:rsidR="00DD1909" w:rsidRPr="009D7A6E">
        <w:rPr>
          <w:rStyle w:val="Hiperpovezava"/>
          <w:rFonts w:cs="Arial"/>
          <w:color w:val="auto"/>
          <w:szCs w:val="20"/>
          <w:lang w:val="sl-SI" w:eastAsia="sl-SI"/>
        </w:rPr>
        <w:t xml:space="preserve"> </w:t>
      </w:r>
      <w:r>
        <w:rPr>
          <w:lang w:val="sl-SI"/>
        </w:rPr>
        <w:t>se izpolni podatek</w:t>
      </w:r>
      <w:r w:rsidR="00DD1909" w:rsidRPr="009D7A6E">
        <w:rPr>
          <w:lang w:val="sl-SI"/>
        </w:rPr>
        <w:t xml:space="preserve"> o prejemniku dohodka (polja na </w:t>
      </w:r>
      <w:proofErr w:type="spellStart"/>
      <w:r w:rsidR="00DD1909" w:rsidRPr="009D7A6E">
        <w:rPr>
          <w:lang w:val="sl-SI"/>
        </w:rPr>
        <w:t>iREK</w:t>
      </w:r>
      <w:proofErr w:type="spellEnd"/>
      <w:r w:rsidR="00DD1909" w:rsidRPr="009D7A6E">
        <w:rPr>
          <w:lang w:val="sl-SI"/>
        </w:rPr>
        <w:t xml:space="preserve"> obrazcu), in sicer:  </w:t>
      </w:r>
    </w:p>
    <w:p w14:paraId="4D70C6D5" w14:textId="77777777" w:rsidR="00DD1909" w:rsidRPr="009D7A6E" w:rsidRDefault="00DD1909" w:rsidP="00DD1909">
      <w:pPr>
        <w:pStyle w:val="Odstavekseznama"/>
        <w:numPr>
          <w:ilvl w:val="0"/>
          <w:numId w:val="12"/>
        </w:numPr>
        <w:jc w:val="both"/>
        <w:rPr>
          <w:lang w:val="sl-SI"/>
        </w:rPr>
      </w:pPr>
      <w:r w:rsidRPr="009D7A6E">
        <w:rPr>
          <w:lang w:val="sl-SI"/>
        </w:rPr>
        <w:t>A026 – vajenec (v polju je treba hkrati navesti letnik vajeništva),</w:t>
      </w:r>
    </w:p>
    <w:p w14:paraId="7A88C1D3" w14:textId="77777777" w:rsidR="00DD1909" w:rsidRPr="009D7A6E" w:rsidRDefault="00DD1909" w:rsidP="00DD1909">
      <w:pPr>
        <w:pStyle w:val="Odstavekseznama"/>
        <w:numPr>
          <w:ilvl w:val="0"/>
          <w:numId w:val="12"/>
        </w:numPr>
        <w:jc w:val="both"/>
        <w:rPr>
          <w:lang w:val="sl-SI"/>
        </w:rPr>
      </w:pPr>
      <w:r w:rsidRPr="009D7A6E">
        <w:rPr>
          <w:lang w:val="sl-SI"/>
        </w:rPr>
        <w:t xml:space="preserve">A027 – vajenec po 37. čl. </w:t>
      </w:r>
      <w:proofErr w:type="spellStart"/>
      <w:r w:rsidRPr="009D7A6E">
        <w:rPr>
          <w:lang w:val="sl-SI"/>
        </w:rPr>
        <w:t>ZVaj</w:t>
      </w:r>
      <w:proofErr w:type="spellEnd"/>
      <w:r w:rsidRPr="009D7A6E">
        <w:rPr>
          <w:lang w:val="sl-SI"/>
        </w:rPr>
        <w:t xml:space="preserve"> (podatek se označi, če je vajenec brezposelna oseba, za katero se pri obračunu prispevka za posebne primere zavarovanja upošteva določba drugega odstavka 35. člena </w:t>
      </w:r>
      <w:proofErr w:type="spellStart"/>
      <w:r w:rsidRPr="009D7A6E">
        <w:rPr>
          <w:lang w:val="sl-SI"/>
        </w:rPr>
        <w:t>ZVaj</w:t>
      </w:r>
      <w:proofErr w:type="spellEnd"/>
      <w:r w:rsidRPr="009D7A6E">
        <w:rPr>
          <w:lang w:val="sl-SI"/>
        </w:rPr>
        <w:t>).</w:t>
      </w:r>
    </w:p>
    <w:p w14:paraId="6B80C3CB" w14:textId="77777777" w:rsidR="00DD1909" w:rsidRPr="009D7A6E" w:rsidRDefault="00DD1909" w:rsidP="00DD1909">
      <w:pPr>
        <w:jc w:val="both"/>
        <w:rPr>
          <w:lang w:val="sl-SI"/>
        </w:rPr>
      </w:pPr>
    </w:p>
    <w:p w14:paraId="6128732D" w14:textId="279821A3" w:rsidR="00DD1909" w:rsidRPr="009D7A6E" w:rsidRDefault="004F35C5" w:rsidP="00A441EB">
      <w:pPr>
        <w:jc w:val="both"/>
        <w:rPr>
          <w:lang w:val="sl-SI"/>
        </w:rPr>
      </w:pPr>
      <w:r>
        <w:rPr>
          <w:rFonts w:cs="Arial"/>
          <w:szCs w:val="20"/>
          <w:lang w:val="sl-SI" w:eastAsia="sl-SI"/>
        </w:rPr>
        <w:t xml:space="preserve">Ob izplačilu nagrade je treba poročati o izplačani nagradi </w:t>
      </w:r>
      <w:r w:rsidR="00A441EB">
        <w:rPr>
          <w:rFonts w:cs="Arial"/>
          <w:szCs w:val="20"/>
          <w:lang w:val="sl-SI" w:eastAsia="sl-SI"/>
        </w:rPr>
        <w:t xml:space="preserve">tudi </w:t>
      </w:r>
      <w:r>
        <w:rPr>
          <w:rFonts w:cs="Arial"/>
          <w:szCs w:val="20"/>
          <w:lang w:val="sl-SI" w:eastAsia="sl-SI"/>
        </w:rPr>
        <w:t>v</w:t>
      </w:r>
      <w:r w:rsidR="00DD1909" w:rsidRPr="009D7A6E">
        <w:rPr>
          <w:lang w:val="sl-SI"/>
        </w:rPr>
        <w:t xml:space="preserve"> dodatn</w:t>
      </w:r>
      <w:r>
        <w:rPr>
          <w:lang w:val="sl-SI"/>
        </w:rPr>
        <w:t>ih</w:t>
      </w:r>
      <w:r w:rsidR="00DD1909" w:rsidRPr="009D7A6E">
        <w:rPr>
          <w:lang w:val="sl-SI"/>
        </w:rPr>
        <w:t xml:space="preserve"> podatk</w:t>
      </w:r>
      <w:r>
        <w:rPr>
          <w:lang w:val="sl-SI"/>
        </w:rPr>
        <w:t>ih</w:t>
      </w:r>
      <w:r w:rsidR="00DD1909" w:rsidRPr="009D7A6E">
        <w:rPr>
          <w:lang w:val="sl-SI"/>
        </w:rPr>
        <w:t xml:space="preserve"> (polja na </w:t>
      </w:r>
      <w:proofErr w:type="spellStart"/>
      <w:r w:rsidR="00DD1909" w:rsidRPr="009D7A6E">
        <w:rPr>
          <w:lang w:val="sl-SI"/>
        </w:rPr>
        <w:t>iREK</w:t>
      </w:r>
      <w:proofErr w:type="spellEnd"/>
      <w:r w:rsidR="00DD1909" w:rsidRPr="009D7A6E">
        <w:rPr>
          <w:lang w:val="sl-SI"/>
        </w:rPr>
        <w:t xml:space="preserve"> obrazcu), in </w:t>
      </w:r>
      <w:r w:rsidR="00A441EB">
        <w:rPr>
          <w:lang w:val="sl-SI"/>
        </w:rPr>
        <w:t xml:space="preserve">v polje </w:t>
      </w:r>
      <w:r w:rsidR="00DD1909" w:rsidRPr="009D7A6E">
        <w:rPr>
          <w:u w:val="single"/>
          <w:lang w:val="sl-SI"/>
        </w:rPr>
        <w:t>B18 nagrada vajenca</w:t>
      </w:r>
      <w:r w:rsidR="00DD1909" w:rsidRPr="009D7A6E">
        <w:rPr>
          <w:lang w:val="sl-SI"/>
        </w:rPr>
        <w:t>, delodajalci vpišejo znesek vajeniške nagrade, ki se v skladu z 8. točko prvega odstavka 44. člena ZDoh-2 ne všteva v davčno osnovo. Plačnik davka hkrati označi letnik šolanja.</w:t>
      </w:r>
    </w:p>
    <w:p w14:paraId="510EB0B2" w14:textId="77777777" w:rsidR="00F32106" w:rsidRPr="009D7A6E" w:rsidRDefault="00F32106" w:rsidP="00F32106">
      <w:pPr>
        <w:jc w:val="both"/>
        <w:rPr>
          <w:b/>
          <w:lang w:val="sl-SI"/>
        </w:rPr>
      </w:pPr>
    </w:p>
    <w:p w14:paraId="3B9D8E68" w14:textId="77777777" w:rsidR="00F32106" w:rsidRPr="009D7A6E" w:rsidRDefault="00F32106" w:rsidP="00F32106">
      <w:pPr>
        <w:jc w:val="both"/>
        <w:rPr>
          <w:lang w:val="sl-SI"/>
        </w:rPr>
      </w:pPr>
      <w:r w:rsidRPr="009D7A6E">
        <w:rPr>
          <w:lang w:val="sl-SI"/>
        </w:rPr>
        <w:t xml:space="preserve">Pri poročanju o nagradah vajencem se poroča tudi o izplačanih povračilih stroškov po 21. členu </w:t>
      </w:r>
      <w:proofErr w:type="spellStart"/>
      <w:r w:rsidRPr="009D7A6E">
        <w:rPr>
          <w:lang w:val="sl-SI"/>
        </w:rPr>
        <w:t>ZVaj</w:t>
      </w:r>
      <w:proofErr w:type="spellEnd"/>
      <w:r w:rsidRPr="009D7A6E">
        <w:rPr>
          <w:lang w:val="sl-SI"/>
        </w:rPr>
        <w:t>, in sicer v poljih B04, B05, B06, B07, B14, B15, B16 in B17 v odvisnosti od vrste povračila.</w:t>
      </w:r>
    </w:p>
    <w:p w14:paraId="266CFB48" w14:textId="77777777" w:rsidR="00F32106" w:rsidRPr="009D7A6E" w:rsidRDefault="00F32106" w:rsidP="00F32106">
      <w:pPr>
        <w:jc w:val="both"/>
        <w:rPr>
          <w:b/>
          <w:lang w:val="sl-SI"/>
        </w:rPr>
      </w:pPr>
    </w:p>
    <w:p w14:paraId="119C53BA" w14:textId="77777777" w:rsidR="00FD5B10" w:rsidRDefault="00704735" w:rsidP="00A64290">
      <w:pPr>
        <w:pStyle w:val="FURSnaslov2"/>
        <w:jc w:val="both"/>
      </w:pPr>
      <w:bookmarkStart w:id="51" w:name="_Toc78202097"/>
      <w:r>
        <w:t>5</w:t>
      </w:r>
      <w:r w:rsidR="00A64290">
        <w:t>.</w:t>
      </w:r>
      <w:r w:rsidR="00AE0419">
        <w:t>3</w:t>
      </w:r>
      <w:r w:rsidR="00A64290">
        <w:t xml:space="preserve"> </w:t>
      </w:r>
      <w:r w:rsidR="00FD5B10">
        <w:t>Izpolnjevanje REK-1 obrazca za delavce</w:t>
      </w:r>
      <w:r w:rsidR="003977F8">
        <w:t>,</w:t>
      </w:r>
      <w:r w:rsidR="00FD5B10">
        <w:t xml:space="preserve"> napotene na delo v tujino</w:t>
      </w:r>
      <w:bookmarkEnd w:id="51"/>
    </w:p>
    <w:p w14:paraId="3544C596" w14:textId="77777777" w:rsidR="00A64290" w:rsidRPr="00AE0419" w:rsidRDefault="00A64290" w:rsidP="00E57198">
      <w:pPr>
        <w:jc w:val="both"/>
        <w:rPr>
          <w:lang w:val="sl-SI"/>
        </w:rPr>
      </w:pPr>
      <w:r w:rsidRPr="00AE0419">
        <w:rPr>
          <w:lang w:val="sl-SI"/>
        </w:rPr>
        <w:t xml:space="preserve">Za obdobja od 1. 1. 2018 dalje </w:t>
      </w:r>
      <w:r w:rsidR="00ED563C">
        <w:rPr>
          <w:lang w:val="sl-SI"/>
        </w:rPr>
        <w:t>je</w:t>
      </w:r>
      <w:r w:rsidRPr="00AE0419">
        <w:rPr>
          <w:lang w:val="sl-SI"/>
        </w:rPr>
        <w:t xml:space="preserve"> spremen</w:t>
      </w:r>
      <w:r w:rsidR="00ED563C">
        <w:rPr>
          <w:lang w:val="sl-SI"/>
        </w:rPr>
        <w:t>jeno</w:t>
      </w:r>
      <w:r w:rsidRPr="00AE0419">
        <w:rPr>
          <w:lang w:val="sl-SI"/>
        </w:rPr>
        <w:t xml:space="preserve"> poročanje o povračilih stroškov </w:t>
      </w:r>
      <w:r w:rsidR="00ED563C">
        <w:rPr>
          <w:lang w:val="sl-SI"/>
        </w:rPr>
        <w:t xml:space="preserve">delavcev napotenih na delo v tujino </w:t>
      </w:r>
      <w:r w:rsidRPr="00AE0419">
        <w:rPr>
          <w:lang w:val="sl-SI"/>
        </w:rPr>
        <w:t xml:space="preserve">tako, da se poroča po posameznih vrstah povračil stroškov (dnevnice, prevoz, prenočišče), in sicer </w:t>
      </w:r>
      <w:r w:rsidR="00E94FB7" w:rsidRPr="00AE0419">
        <w:rPr>
          <w:lang w:val="sl-SI"/>
        </w:rPr>
        <w:t>posebej</w:t>
      </w:r>
      <w:r w:rsidRPr="00AE0419">
        <w:rPr>
          <w:lang w:val="sl-SI"/>
        </w:rPr>
        <w:t xml:space="preserve"> za povračila stroškov službene poti ter </w:t>
      </w:r>
      <w:r w:rsidR="00E94FB7" w:rsidRPr="00AE0419">
        <w:rPr>
          <w:lang w:val="sl-SI"/>
        </w:rPr>
        <w:t xml:space="preserve">posebej </w:t>
      </w:r>
      <w:r w:rsidRPr="00AE0419">
        <w:rPr>
          <w:lang w:val="sl-SI"/>
        </w:rPr>
        <w:t>za povračila stroškov delavce</w:t>
      </w:r>
      <w:r w:rsidR="00E94FB7" w:rsidRPr="00AE0419">
        <w:rPr>
          <w:lang w:val="sl-SI"/>
        </w:rPr>
        <w:t>m</w:t>
      </w:r>
      <w:r w:rsidRPr="00AE0419">
        <w:rPr>
          <w:lang w:val="sl-SI"/>
        </w:rPr>
        <w:t xml:space="preserve">, napotenih na delo v tujino. </w:t>
      </w:r>
    </w:p>
    <w:p w14:paraId="2A5CDC1E" w14:textId="77777777" w:rsidR="00A64290" w:rsidRPr="00AE0419" w:rsidRDefault="00A64290" w:rsidP="00E57198">
      <w:pPr>
        <w:jc w:val="both"/>
        <w:rPr>
          <w:lang w:val="sl-SI"/>
        </w:rPr>
      </w:pPr>
    </w:p>
    <w:p w14:paraId="47752F75" w14:textId="3B82F05E" w:rsidR="00A64290" w:rsidRPr="00ED563C" w:rsidRDefault="00A64290" w:rsidP="00E57198">
      <w:pPr>
        <w:jc w:val="both"/>
        <w:rPr>
          <w:lang w:val="sl-SI"/>
        </w:rPr>
      </w:pPr>
      <w:r w:rsidRPr="00ED563C">
        <w:rPr>
          <w:lang w:val="sl-SI"/>
        </w:rPr>
        <w:t xml:space="preserve">Podrobneje o tem </w:t>
      </w:r>
      <w:r w:rsidR="002D0307">
        <w:rPr>
          <w:lang w:val="sl-SI"/>
        </w:rPr>
        <w:t xml:space="preserve">v </w:t>
      </w:r>
      <w:hyperlink r:id="rId165" w:history="1">
        <w:r w:rsidR="002D0307" w:rsidRPr="002D0307">
          <w:rPr>
            <w:rStyle w:val="Hiperpovezava"/>
            <w:lang w:val="sl-SI"/>
          </w:rPr>
          <w:t>podrobnem opisu</w:t>
        </w:r>
      </w:hyperlink>
      <w:r w:rsidR="002D0307">
        <w:rPr>
          <w:lang w:val="sl-SI"/>
        </w:rPr>
        <w:t xml:space="preserve"> </w:t>
      </w:r>
      <w:r w:rsidRPr="00ED563C">
        <w:rPr>
          <w:lang w:val="sl-SI"/>
        </w:rPr>
        <w:t>Davčna obravnava dohodkov delavcev, ki so napoteni na delo v tujino</w:t>
      </w:r>
      <w:r w:rsidR="002D0307">
        <w:rPr>
          <w:lang w:val="sl-SI"/>
        </w:rPr>
        <w:t>, objavljenim na spletnih straneh FURS</w:t>
      </w:r>
      <w:r w:rsidRPr="00ED563C">
        <w:rPr>
          <w:lang w:val="sl-SI"/>
        </w:rPr>
        <w:t xml:space="preserve">. </w:t>
      </w:r>
    </w:p>
    <w:sectPr w:rsidR="00A64290" w:rsidRPr="00ED563C" w:rsidSect="00783310">
      <w:headerReference w:type="default" r:id="rId166"/>
      <w:footerReference w:type="default" r:id="rId167"/>
      <w:headerReference w:type="first" r:id="rId168"/>
      <w:footerReference w:type="first" r:id="rId16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C7E9C" w14:textId="77777777" w:rsidR="00615B89" w:rsidRDefault="00615B89">
      <w:r>
        <w:separator/>
      </w:r>
    </w:p>
  </w:endnote>
  <w:endnote w:type="continuationSeparator" w:id="0">
    <w:p w14:paraId="31063310" w14:textId="77777777" w:rsidR="00615B89" w:rsidRDefault="0061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Republika">
    <w:altName w:val="Calibri"/>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8ECF" w14:textId="4A37D2C5" w:rsidR="002715B1" w:rsidRDefault="002715B1" w:rsidP="009F30FB">
    <w:pPr>
      <w:pStyle w:val="Noga"/>
      <w:jc w:val="right"/>
    </w:pPr>
    <w:r>
      <w:fldChar w:fldCharType="begin"/>
    </w:r>
    <w:r>
      <w:instrText>PAGE   \* MERGEFORMAT</w:instrText>
    </w:r>
    <w:r>
      <w:fldChar w:fldCharType="separate"/>
    </w:r>
    <w:r w:rsidRPr="00E27786">
      <w:rPr>
        <w:noProof/>
        <w:lang w:val="sl-SI"/>
      </w:rPr>
      <w:t>12</w:t>
    </w:r>
    <w:r>
      <w:rPr>
        <w:noProof/>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40A5" w14:textId="77777777" w:rsidR="002715B1" w:rsidRDefault="002715B1"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0B46B" w14:textId="77777777" w:rsidR="00615B89" w:rsidRDefault="00615B89">
      <w:r>
        <w:separator/>
      </w:r>
    </w:p>
  </w:footnote>
  <w:footnote w:type="continuationSeparator" w:id="0">
    <w:p w14:paraId="0EFDD074" w14:textId="77777777" w:rsidR="00615B89" w:rsidRDefault="00615B89">
      <w:r>
        <w:continuationSeparator/>
      </w:r>
    </w:p>
  </w:footnote>
  <w:footnote w:id="1">
    <w:p w14:paraId="630C8253" w14:textId="7FCF9081" w:rsidR="002715B1" w:rsidRPr="008967DF" w:rsidRDefault="002715B1">
      <w:pPr>
        <w:pStyle w:val="Sprotnaopomba-besedilo"/>
        <w:rPr>
          <w:color w:val="FF0000"/>
          <w:lang w:val="sl-SI"/>
        </w:rPr>
      </w:pPr>
      <w:r>
        <w:rPr>
          <w:rStyle w:val="Sprotnaopomba-sklic"/>
        </w:rPr>
        <w:footnoteRef/>
      </w:r>
      <w:r w:rsidRPr="009F41BC">
        <w:rPr>
          <w:lang w:val="it-IT"/>
        </w:rPr>
        <w:t xml:space="preserve"> </w:t>
      </w:r>
      <w:r w:rsidRPr="008967DF">
        <w:rPr>
          <w:color w:val="FF0000"/>
          <w:lang w:val="sl-SI"/>
        </w:rPr>
        <w:t>Za delojemalce, na katere se nanaša Dogovor, se za mesec junij 2021 uporabi Uredba o spremembah in dopolnitvi Uredbe o davčni obravnavi povračil stroškov in drugih dohodkov iz delovnega razmerja (Uradni list RS, št. 104/21).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479B" w14:textId="77777777" w:rsidR="002715B1" w:rsidRPr="00110CBD" w:rsidRDefault="002715B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715B1" w:rsidRPr="008F3500" w14:paraId="1E9DB50F" w14:textId="77777777">
      <w:trPr>
        <w:cantSplit/>
        <w:trHeight w:hRule="exact" w:val="847"/>
      </w:trPr>
      <w:tc>
        <w:tcPr>
          <w:tcW w:w="567" w:type="dxa"/>
        </w:tcPr>
        <w:p w14:paraId="20E99C73" w14:textId="77777777" w:rsidR="002715B1" w:rsidRDefault="002715B1"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3D23BB3F" w14:textId="77777777" w:rsidR="002715B1" w:rsidRPr="006D42D9" w:rsidRDefault="002715B1" w:rsidP="006D42D9">
          <w:pPr>
            <w:rPr>
              <w:rFonts w:ascii="Republika" w:hAnsi="Republika"/>
              <w:sz w:val="60"/>
              <w:szCs w:val="60"/>
              <w:lang w:val="sl-SI"/>
            </w:rPr>
          </w:pPr>
        </w:p>
        <w:p w14:paraId="1ED34711" w14:textId="77777777" w:rsidR="002715B1" w:rsidRPr="006D42D9" w:rsidRDefault="002715B1" w:rsidP="006D42D9">
          <w:pPr>
            <w:rPr>
              <w:rFonts w:ascii="Republika" w:hAnsi="Republika"/>
              <w:sz w:val="60"/>
              <w:szCs w:val="60"/>
              <w:lang w:val="sl-SI"/>
            </w:rPr>
          </w:pPr>
        </w:p>
        <w:p w14:paraId="2A5A0F39" w14:textId="77777777" w:rsidR="002715B1" w:rsidRPr="006D42D9" w:rsidRDefault="002715B1" w:rsidP="006D42D9">
          <w:pPr>
            <w:rPr>
              <w:rFonts w:ascii="Republika" w:hAnsi="Republika"/>
              <w:sz w:val="60"/>
              <w:szCs w:val="60"/>
              <w:lang w:val="sl-SI"/>
            </w:rPr>
          </w:pPr>
        </w:p>
        <w:p w14:paraId="5C06D273" w14:textId="77777777" w:rsidR="002715B1" w:rsidRPr="006D42D9" w:rsidRDefault="002715B1" w:rsidP="006D42D9">
          <w:pPr>
            <w:rPr>
              <w:rFonts w:ascii="Republika" w:hAnsi="Republika"/>
              <w:sz w:val="60"/>
              <w:szCs w:val="60"/>
              <w:lang w:val="sl-SI"/>
            </w:rPr>
          </w:pPr>
        </w:p>
        <w:p w14:paraId="0CC47054" w14:textId="77777777" w:rsidR="002715B1" w:rsidRPr="006D42D9" w:rsidRDefault="002715B1" w:rsidP="006D42D9">
          <w:pPr>
            <w:rPr>
              <w:rFonts w:ascii="Republika" w:hAnsi="Republika"/>
              <w:sz w:val="60"/>
              <w:szCs w:val="60"/>
              <w:lang w:val="sl-SI"/>
            </w:rPr>
          </w:pPr>
        </w:p>
        <w:p w14:paraId="6716053B" w14:textId="77777777" w:rsidR="002715B1" w:rsidRPr="006D42D9" w:rsidRDefault="002715B1" w:rsidP="006D42D9">
          <w:pPr>
            <w:rPr>
              <w:rFonts w:ascii="Republika" w:hAnsi="Republika"/>
              <w:sz w:val="60"/>
              <w:szCs w:val="60"/>
              <w:lang w:val="sl-SI"/>
            </w:rPr>
          </w:pPr>
        </w:p>
        <w:p w14:paraId="52D3838C" w14:textId="77777777" w:rsidR="002715B1" w:rsidRPr="006D42D9" w:rsidRDefault="002715B1" w:rsidP="006D42D9">
          <w:pPr>
            <w:rPr>
              <w:rFonts w:ascii="Republika" w:hAnsi="Republika"/>
              <w:sz w:val="60"/>
              <w:szCs w:val="60"/>
              <w:lang w:val="sl-SI"/>
            </w:rPr>
          </w:pPr>
        </w:p>
        <w:p w14:paraId="176A66E8" w14:textId="77777777" w:rsidR="002715B1" w:rsidRPr="006D42D9" w:rsidRDefault="002715B1" w:rsidP="006D42D9">
          <w:pPr>
            <w:rPr>
              <w:rFonts w:ascii="Republika" w:hAnsi="Republika"/>
              <w:sz w:val="60"/>
              <w:szCs w:val="60"/>
              <w:lang w:val="sl-SI"/>
            </w:rPr>
          </w:pPr>
        </w:p>
        <w:p w14:paraId="67FA8BF9" w14:textId="77777777" w:rsidR="002715B1" w:rsidRPr="006D42D9" w:rsidRDefault="002715B1" w:rsidP="006D42D9">
          <w:pPr>
            <w:rPr>
              <w:rFonts w:ascii="Republika" w:hAnsi="Republika"/>
              <w:sz w:val="60"/>
              <w:szCs w:val="60"/>
              <w:lang w:val="sl-SI"/>
            </w:rPr>
          </w:pPr>
        </w:p>
        <w:p w14:paraId="11D8CA6B" w14:textId="77777777" w:rsidR="002715B1" w:rsidRPr="006D42D9" w:rsidRDefault="002715B1" w:rsidP="006D42D9">
          <w:pPr>
            <w:rPr>
              <w:rFonts w:ascii="Republika" w:hAnsi="Republika"/>
              <w:sz w:val="60"/>
              <w:szCs w:val="60"/>
              <w:lang w:val="sl-SI"/>
            </w:rPr>
          </w:pPr>
        </w:p>
        <w:p w14:paraId="44DA211F" w14:textId="77777777" w:rsidR="002715B1" w:rsidRPr="006D42D9" w:rsidRDefault="002715B1" w:rsidP="006D42D9">
          <w:pPr>
            <w:rPr>
              <w:rFonts w:ascii="Republika" w:hAnsi="Republika"/>
              <w:sz w:val="60"/>
              <w:szCs w:val="60"/>
              <w:lang w:val="sl-SI"/>
            </w:rPr>
          </w:pPr>
        </w:p>
        <w:p w14:paraId="7F356937" w14:textId="77777777" w:rsidR="002715B1" w:rsidRPr="006D42D9" w:rsidRDefault="002715B1" w:rsidP="006D42D9">
          <w:pPr>
            <w:rPr>
              <w:rFonts w:ascii="Republika" w:hAnsi="Republika"/>
              <w:sz w:val="60"/>
              <w:szCs w:val="60"/>
              <w:lang w:val="sl-SI"/>
            </w:rPr>
          </w:pPr>
        </w:p>
        <w:p w14:paraId="3F1263B5" w14:textId="77777777" w:rsidR="002715B1" w:rsidRPr="006D42D9" w:rsidRDefault="002715B1" w:rsidP="006D42D9">
          <w:pPr>
            <w:rPr>
              <w:rFonts w:ascii="Republika" w:hAnsi="Republika"/>
              <w:sz w:val="60"/>
              <w:szCs w:val="60"/>
              <w:lang w:val="sl-SI"/>
            </w:rPr>
          </w:pPr>
        </w:p>
        <w:p w14:paraId="3F87F2FE" w14:textId="77777777" w:rsidR="002715B1" w:rsidRPr="006D42D9" w:rsidRDefault="002715B1" w:rsidP="006D42D9">
          <w:pPr>
            <w:rPr>
              <w:rFonts w:ascii="Republika" w:hAnsi="Republika"/>
              <w:sz w:val="60"/>
              <w:szCs w:val="60"/>
              <w:lang w:val="sl-SI"/>
            </w:rPr>
          </w:pPr>
        </w:p>
        <w:p w14:paraId="5D81C4C0" w14:textId="77777777" w:rsidR="002715B1" w:rsidRPr="006D42D9" w:rsidRDefault="002715B1" w:rsidP="006D42D9">
          <w:pPr>
            <w:rPr>
              <w:rFonts w:ascii="Republika" w:hAnsi="Republika"/>
              <w:sz w:val="60"/>
              <w:szCs w:val="60"/>
              <w:lang w:val="sl-SI"/>
            </w:rPr>
          </w:pPr>
        </w:p>
        <w:p w14:paraId="5665E8B8" w14:textId="77777777" w:rsidR="002715B1" w:rsidRPr="006D42D9" w:rsidRDefault="002715B1" w:rsidP="006D42D9">
          <w:pPr>
            <w:rPr>
              <w:rFonts w:ascii="Republika" w:hAnsi="Republika"/>
              <w:sz w:val="60"/>
              <w:szCs w:val="60"/>
              <w:lang w:val="sl-SI"/>
            </w:rPr>
          </w:pPr>
        </w:p>
      </w:tc>
    </w:tr>
  </w:tbl>
  <w:p w14:paraId="2337CE9A" w14:textId="77777777" w:rsidR="002715B1" w:rsidRPr="008F3500" w:rsidRDefault="002715B1"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0C00F841" wp14:editId="1C407FBA">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F9FE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8F3500">
      <w:rPr>
        <w:rFonts w:ascii="Republika" w:hAnsi="Republika"/>
        <w:lang w:val="sl-SI"/>
      </w:rPr>
      <w:t>REPUBLIKA SLOVENIJA</w:t>
    </w:r>
  </w:p>
  <w:p w14:paraId="2EFDAEBB" w14:textId="77777777" w:rsidR="002715B1" w:rsidRPr="008F3500" w:rsidRDefault="002715B1"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55250C08" w14:textId="77777777" w:rsidR="002715B1" w:rsidRDefault="002715B1"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094B6F6B" w14:textId="77777777" w:rsidR="002715B1" w:rsidRPr="008F3500" w:rsidRDefault="002715B1"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2DFE0D8D" w14:textId="77777777" w:rsidR="002715B1" w:rsidRPr="008F3500" w:rsidRDefault="002715B1"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065A9E1D" w14:textId="77777777" w:rsidR="002715B1" w:rsidRPr="008F3500" w:rsidRDefault="002715B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5D706160" w14:textId="77777777" w:rsidR="002715B1" w:rsidRPr="008F3500" w:rsidRDefault="002715B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3B548B79" w14:textId="77777777" w:rsidR="002715B1" w:rsidRPr="008F3500" w:rsidRDefault="002715B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57C"/>
    <w:multiLevelType w:val="hybridMultilevel"/>
    <w:tmpl w:val="3F26FB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D27445"/>
    <w:multiLevelType w:val="hybridMultilevel"/>
    <w:tmpl w:val="895AAAF2"/>
    <w:lvl w:ilvl="0" w:tplc="44D40E08">
      <w:start w:val="1"/>
      <w:numFmt w:val="bullet"/>
      <w:lvlText w:val=""/>
      <w:lvlJc w:val="left"/>
      <w:pPr>
        <w:ind w:left="720" w:hanging="360"/>
      </w:pPr>
      <w:rPr>
        <w:rFonts w:ascii="Symbol" w:hAnsi="Symbol" w:hint="default"/>
      </w:rPr>
    </w:lvl>
    <w:lvl w:ilvl="1" w:tplc="9D682FF0" w:tentative="1">
      <w:start w:val="1"/>
      <w:numFmt w:val="bullet"/>
      <w:lvlText w:val="o"/>
      <w:lvlJc w:val="left"/>
      <w:pPr>
        <w:ind w:left="1440" w:hanging="360"/>
      </w:pPr>
      <w:rPr>
        <w:rFonts w:ascii="Courier New" w:hAnsi="Courier New" w:cs="Courier New" w:hint="default"/>
      </w:rPr>
    </w:lvl>
    <w:lvl w:ilvl="2" w:tplc="50EA9B42" w:tentative="1">
      <w:start w:val="1"/>
      <w:numFmt w:val="bullet"/>
      <w:lvlText w:val=""/>
      <w:lvlJc w:val="left"/>
      <w:pPr>
        <w:ind w:left="2160" w:hanging="360"/>
      </w:pPr>
      <w:rPr>
        <w:rFonts w:ascii="Wingdings" w:hAnsi="Wingdings" w:hint="default"/>
      </w:rPr>
    </w:lvl>
    <w:lvl w:ilvl="3" w:tplc="D560559C" w:tentative="1">
      <w:start w:val="1"/>
      <w:numFmt w:val="bullet"/>
      <w:lvlText w:val=""/>
      <w:lvlJc w:val="left"/>
      <w:pPr>
        <w:ind w:left="2880" w:hanging="360"/>
      </w:pPr>
      <w:rPr>
        <w:rFonts w:ascii="Symbol" w:hAnsi="Symbol" w:hint="default"/>
      </w:rPr>
    </w:lvl>
    <w:lvl w:ilvl="4" w:tplc="B57ABE0C" w:tentative="1">
      <w:start w:val="1"/>
      <w:numFmt w:val="bullet"/>
      <w:lvlText w:val="o"/>
      <w:lvlJc w:val="left"/>
      <w:pPr>
        <w:ind w:left="3600" w:hanging="360"/>
      </w:pPr>
      <w:rPr>
        <w:rFonts w:ascii="Courier New" w:hAnsi="Courier New" w:cs="Courier New" w:hint="default"/>
      </w:rPr>
    </w:lvl>
    <w:lvl w:ilvl="5" w:tplc="8374921E" w:tentative="1">
      <w:start w:val="1"/>
      <w:numFmt w:val="bullet"/>
      <w:lvlText w:val=""/>
      <w:lvlJc w:val="left"/>
      <w:pPr>
        <w:ind w:left="4320" w:hanging="360"/>
      </w:pPr>
      <w:rPr>
        <w:rFonts w:ascii="Wingdings" w:hAnsi="Wingdings" w:hint="default"/>
      </w:rPr>
    </w:lvl>
    <w:lvl w:ilvl="6" w:tplc="3578B5E6" w:tentative="1">
      <w:start w:val="1"/>
      <w:numFmt w:val="bullet"/>
      <w:lvlText w:val=""/>
      <w:lvlJc w:val="left"/>
      <w:pPr>
        <w:ind w:left="5040" w:hanging="360"/>
      </w:pPr>
      <w:rPr>
        <w:rFonts w:ascii="Symbol" w:hAnsi="Symbol" w:hint="default"/>
      </w:rPr>
    </w:lvl>
    <w:lvl w:ilvl="7" w:tplc="D6D65CBA" w:tentative="1">
      <w:start w:val="1"/>
      <w:numFmt w:val="bullet"/>
      <w:lvlText w:val="o"/>
      <w:lvlJc w:val="left"/>
      <w:pPr>
        <w:ind w:left="5760" w:hanging="360"/>
      </w:pPr>
      <w:rPr>
        <w:rFonts w:ascii="Courier New" w:hAnsi="Courier New" w:cs="Courier New" w:hint="default"/>
      </w:rPr>
    </w:lvl>
    <w:lvl w:ilvl="8" w:tplc="A8DA6136" w:tentative="1">
      <w:start w:val="1"/>
      <w:numFmt w:val="bullet"/>
      <w:lvlText w:val=""/>
      <w:lvlJc w:val="left"/>
      <w:pPr>
        <w:ind w:left="6480" w:hanging="360"/>
      </w:pPr>
      <w:rPr>
        <w:rFonts w:ascii="Wingdings" w:hAnsi="Wingdings" w:hint="default"/>
      </w:rPr>
    </w:lvl>
  </w:abstractNum>
  <w:abstractNum w:abstractNumId="2" w15:restartNumberingAfterBreak="0">
    <w:nsid w:val="04D7576B"/>
    <w:multiLevelType w:val="multilevel"/>
    <w:tmpl w:val="E2EC0F4E"/>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1D6B3F"/>
    <w:multiLevelType w:val="hybridMultilevel"/>
    <w:tmpl w:val="37F07390"/>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615A22"/>
    <w:multiLevelType w:val="hybridMultilevel"/>
    <w:tmpl w:val="23A4C8DA"/>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290672"/>
    <w:multiLevelType w:val="hybridMultilevel"/>
    <w:tmpl w:val="0800295E"/>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EA7E84"/>
    <w:multiLevelType w:val="multilevel"/>
    <w:tmpl w:val="ADF6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A0ED3"/>
    <w:multiLevelType w:val="hybridMultilevel"/>
    <w:tmpl w:val="AC9417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A6130B"/>
    <w:multiLevelType w:val="hybridMultilevel"/>
    <w:tmpl w:val="7E529CB0"/>
    <w:lvl w:ilvl="0" w:tplc="D73817EC">
      <w:start w:val="1"/>
      <w:numFmt w:val="decimal"/>
      <w:lvlText w:val="%1."/>
      <w:lvlJc w:val="left"/>
      <w:pPr>
        <w:ind w:left="720" w:hanging="360"/>
      </w:pPr>
      <w:rPr>
        <w:rFonts w:hint="default"/>
      </w:rPr>
    </w:lvl>
    <w:lvl w:ilvl="1" w:tplc="2EB42902" w:tentative="1">
      <w:start w:val="1"/>
      <w:numFmt w:val="lowerLetter"/>
      <w:lvlText w:val="%2."/>
      <w:lvlJc w:val="left"/>
      <w:pPr>
        <w:ind w:left="1440" w:hanging="360"/>
      </w:pPr>
    </w:lvl>
    <w:lvl w:ilvl="2" w:tplc="BADAD874" w:tentative="1">
      <w:start w:val="1"/>
      <w:numFmt w:val="lowerRoman"/>
      <w:lvlText w:val="%3."/>
      <w:lvlJc w:val="right"/>
      <w:pPr>
        <w:ind w:left="2160" w:hanging="180"/>
      </w:pPr>
    </w:lvl>
    <w:lvl w:ilvl="3" w:tplc="57F85640" w:tentative="1">
      <w:start w:val="1"/>
      <w:numFmt w:val="decimal"/>
      <w:lvlText w:val="%4."/>
      <w:lvlJc w:val="left"/>
      <w:pPr>
        <w:ind w:left="2880" w:hanging="360"/>
      </w:pPr>
    </w:lvl>
    <w:lvl w:ilvl="4" w:tplc="41304B9A" w:tentative="1">
      <w:start w:val="1"/>
      <w:numFmt w:val="lowerLetter"/>
      <w:lvlText w:val="%5."/>
      <w:lvlJc w:val="left"/>
      <w:pPr>
        <w:ind w:left="3600" w:hanging="360"/>
      </w:pPr>
    </w:lvl>
    <w:lvl w:ilvl="5" w:tplc="C6D69B10" w:tentative="1">
      <w:start w:val="1"/>
      <w:numFmt w:val="lowerRoman"/>
      <w:lvlText w:val="%6."/>
      <w:lvlJc w:val="right"/>
      <w:pPr>
        <w:ind w:left="4320" w:hanging="180"/>
      </w:pPr>
    </w:lvl>
    <w:lvl w:ilvl="6" w:tplc="295ACE7C" w:tentative="1">
      <w:start w:val="1"/>
      <w:numFmt w:val="decimal"/>
      <w:lvlText w:val="%7."/>
      <w:lvlJc w:val="left"/>
      <w:pPr>
        <w:ind w:left="5040" w:hanging="360"/>
      </w:pPr>
    </w:lvl>
    <w:lvl w:ilvl="7" w:tplc="08F28D06" w:tentative="1">
      <w:start w:val="1"/>
      <w:numFmt w:val="lowerLetter"/>
      <w:lvlText w:val="%8."/>
      <w:lvlJc w:val="left"/>
      <w:pPr>
        <w:ind w:left="5760" w:hanging="360"/>
      </w:pPr>
    </w:lvl>
    <w:lvl w:ilvl="8" w:tplc="9DE4D36C" w:tentative="1">
      <w:start w:val="1"/>
      <w:numFmt w:val="lowerRoman"/>
      <w:lvlText w:val="%9."/>
      <w:lvlJc w:val="right"/>
      <w:pPr>
        <w:ind w:left="6480" w:hanging="180"/>
      </w:pPr>
    </w:lvl>
  </w:abstractNum>
  <w:abstractNum w:abstractNumId="9" w15:restartNumberingAfterBreak="0">
    <w:nsid w:val="277D300D"/>
    <w:multiLevelType w:val="hybridMultilevel"/>
    <w:tmpl w:val="1F1A711A"/>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3D306F"/>
    <w:multiLevelType w:val="hybridMultilevel"/>
    <w:tmpl w:val="A5C0390C"/>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54829"/>
    <w:multiLevelType w:val="hybridMultilevel"/>
    <w:tmpl w:val="3FC86BE8"/>
    <w:lvl w:ilvl="0" w:tplc="CBE21C62">
      <w:start w:val="1"/>
      <w:numFmt w:val="bullet"/>
      <w:lvlText w:val=""/>
      <w:lvlJc w:val="left"/>
      <w:pPr>
        <w:ind w:left="720" w:hanging="360"/>
      </w:pPr>
      <w:rPr>
        <w:rFonts w:ascii="Symbol" w:hAnsi="Symbol" w:hint="default"/>
      </w:rPr>
    </w:lvl>
    <w:lvl w:ilvl="1" w:tplc="252C7AAC" w:tentative="1">
      <w:start w:val="1"/>
      <w:numFmt w:val="bullet"/>
      <w:lvlText w:val="o"/>
      <w:lvlJc w:val="left"/>
      <w:pPr>
        <w:ind w:left="1440" w:hanging="360"/>
      </w:pPr>
      <w:rPr>
        <w:rFonts w:ascii="Courier New" w:hAnsi="Courier New" w:cs="Courier New" w:hint="default"/>
      </w:rPr>
    </w:lvl>
    <w:lvl w:ilvl="2" w:tplc="859897E6" w:tentative="1">
      <w:start w:val="1"/>
      <w:numFmt w:val="bullet"/>
      <w:lvlText w:val=""/>
      <w:lvlJc w:val="left"/>
      <w:pPr>
        <w:ind w:left="2160" w:hanging="360"/>
      </w:pPr>
      <w:rPr>
        <w:rFonts w:ascii="Wingdings" w:hAnsi="Wingdings" w:hint="default"/>
      </w:rPr>
    </w:lvl>
    <w:lvl w:ilvl="3" w:tplc="B6A6B350" w:tentative="1">
      <w:start w:val="1"/>
      <w:numFmt w:val="bullet"/>
      <w:lvlText w:val=""/>
      <w:lvlJc w:val="left"/>
      <w:pPr>
        <w:ind w:left="2880" w:hanging="360"/>
      </w:pPr>
      <w:rPr>
        <w:rFonts w:ascii="Symbol" w:hAnsi="Symbol" w:hint="default"/>
      </w:rPr>
    </w:lvl>
    <w:lvl w:ilvl="4" w:tplc="82EE7366" w:tentative="1">
      <w:start w:val="1"/>
      <w:numFmt w:val="bullet"/>
      <w:lvlText w:val="o"/>
      <w:lvlJc w:val="left"/>
      <w:pPr>
        <w:ind w:left="3600" w:hanging="360"/>
      </w:pPr>
      <w:rPr>
        <w:rFonts w:ascii="Courier New" w:hAnsi="Courier New" w:cs="Courier New" w:hint="default"/>
      </w:rPr>
    </w:lvl>
    <w:lvl w:ilvl="5" w:tplc="71CE8898" w:tentative="1">
      <w:start w:val="1"/>
      <w:numFmt w:val="bullet"/>
      <w:lvlText w:val=""/>
      <w:lvlJc w:val="left"/>
      <w:pPr>
        <w:ind w:left="4320" w:hanging="360"/>
      </w:pPr>
      <w:rPr>
        <w:rFonts w:ascii="Wingdings" w:hAnsi="Wingdings" w:hint="default"/>
      </w:rPr>
    </w:lvl>
    <w:lvl w:ilvl="6" w:tplc="A2204864" w:tentative="1">
      <w:start w:val="1"/>
      <w:numFmt w:val="bullet"/>
      <w:lvlText w:val=""/>
      <w:lvlJc w:val="left"/>
      <w:pPr>
        <w:ind w:left="5040" w:hanging="360"/>
      </w:pPr>
      <w:rPr>
        <w:rFonts w:ascii="Symbol" w:hAnsi="Symbol" w:hint="default"/>
      </w:rPr>
    </w:lvl>
    <w:lvl w:ilvl="7" w:tplc="B07C1F80" w:tentative="1">
      <w:start w:val="1"/>
      <w:numFmt w:val="bullet"/>
      <w:lvlText w:val="o"/>
      <w:lvlJc w:val="left"/>
      <w:pPr>
        <w:ind w:left="5760" w:hanging="360"/>
      </w:pPr>
      <w:rPr>
        <w:rFonts w:ascii="Courier New" w:hAnsi="Courier New" w:cs="Courier New" w:hint="default"/>
      </w:rPr>
    </w:lvl>
    <w:lvl w:ilvl="8" w:tplc="D8D873C4" w:tentative="1">
      <w:start w:val="1"/>
      <w:numFmt w:val="bullet"/>
      <w:lvlText w:val=""/>
      <w:lvlJc w:val="left"/>
      <w:pPr>
        <w:ind w:left="6480" w:hanging="360"/>
      </w:pPr>
      <w:rPr>
        <w:rFonts w:ascii="Wingdings" w:hAnsi="Wingdings" w:hint="default"/>
      </w:rPr>
    </w:lvl>
  </w:abstractNum>
  <w:abstractNum w:abstractNumId="12" w15:restartNumberingAfterBreak="0">
    <w:nsid w:val="2F8C4D05"/>
    <w:multiLevelType w:val="multilevel"/>
    <w:tmpl w:val="E132C28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0206733"/>
    <w:multiLevelType w:val="hybridMultilevel"/>
    <w:tmpl w:val="BD54DA0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30806575"/>
    <w:multiLevelType w:val="hybridMultilevel"/>
    <w:tmpl w:val="06F8C3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9927E0"/>
    <w:multiLevelType w:val="hybridMultilevel"/>
    <w:tmpl w:val="8800CEC8"/>
    <w:lvl w:ilvl="0" w:tplc="2ECCBB7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BD7A47"/>
    <w:multiLevelType w:val="multilevel"/>
    <w:tmpl w:val="EE8AB9EE"/>
    <w:lvl w:ilvl="0">
      <w:start w:val="3"/>
      <w:numFmt w:val="decimal"/>
      <w:lvlText w:val="%1"/>
      <w:lvlJc w:val="left"/>
      <w:pPr>
        <w:ind w:left="444" w:hanging="444"/>
      </w:pPr>
      <w:rPr>
        <w:rFonts w:hint="default"/>
      </w:rPr>
    </w:lvl>
    <w:lvl w:ilvl="1">
      <w:start w:val="5"/>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584235E3"/>
    <w:multiLevelType w:val="multilevel"/>
    <w:tmpl w:val="EE8AB9EE"/>
    <w:lvl w:ilvl="0">
      <w:start w:val="3"/>
      <w:numFmt w:val="decimal"/>
      <w:lvlText w:val="%1"/>
      <w:lvlJc w:val="left"/>
      <w:pPr>
        <w:ind w:left="444" w:hanging="444"/>
      </w:pPr>
      <w:rPr>
        <w:rFonts w:hint="default"/>
      </w:rPr>
    </w:lvl>
    <w:lvl w:ilvl="1">
      <w:start w:val="5"/>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65E60836"/>
    <w:multiLevelType w:val="hybridMultilevel"/>
    <w:tmpl w:val="5C82830A"/>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B3792A"/>
    <w:multiLevelType w:val="hybridMultilevel"/>
    <w:tmpl w:val="3D9CE2DE"/>
    <w:lvl w:ilvl="0" w:tplc="D6A2A728">
      <w:start w:val="1"/>
      <w:numFmt w:val="bullet"/>
      <w:lvlText w:val=""/>
      <w:lvlJc w:val="left"/>
      <w:pPr>
        <w:ind w:left="720" w:hanging="360"/>
      </w:pPr>
      <w:rPr>
        <w:rFonts w:ascii="Symbol" w:hAnsi="Symbol" w:hint="default"/>
      </w:rPr>
    </w:lvl>
    <w:lvl w:ilvl="1" w:tplc="35926CDC" w:tentative="1">
      <w:start w:val="1"/>
      <w:numFmt w:val="bullet"/>
      <w:lvlText w:val="o"/>
      <w:lvlJc w:val="left"/>
      <w:pPr>
        <w:ind w:left="1440" w:hanging="360"/>
      </w:pPr>
      <w:rPr>
        <w:rFonts w:ascii="Courier New" w:hAnsi="Courier New" w:cs="Courier New" w:hint="default"/>
      </w:rPr>
    </w:lvl>
    <w:lvl w:ilvl="2" w:tplc="9F96CF22" w:tentative="1">
      <w:start w:val="1"/>
      <w:numFmt w:val="bullet"/>
      <w:lvlText w:val=""/>
      <w:lvlJc w:val="left"/>
      <w:pPr>
        <w:ind w:left="2160" w:hanging="360"/>
      </w:pPr>
      <w:rPr>
        <w:rFonts w:ascii="Wingdings" w:hAnsi="Wingdings" w:hint="default"/>
      </w:rPr>
    </w:lvl>
    <w:lvl w:ilvl="3" w:tplc="EB4A2840" w:tentative="1">
      <w:start w:val="1"/>
      <w:numFmt w:val="bullet"/>
      <w:lvlText w:val=""/>
      <w:lvlJc w:val="left"/>
      <w:pPr>
        <w:ind w:left="2880" w:hanging="360"/>
      </w:pPr>
      <w:rPr>
        <w:rFonts w:ascii="Symbol" w:hAnsi="Symbol" w:hint="default"/>
      </w:rPr>
    </w:lvl>
    <w:lvl w:ilvl="4" w:tplc="8F901D1C" w:tentative="1">
      <w:start w:val="1"/>
      <w:numFmt w:val="bullet"/>
      <w:lvlText w:val="o"/>
      <w:lvlJc w:val="left"/>
      <w:pPr>
        <w:ind w:left="3600" w:hanging="360"/>
      </w:pPr>
      <w:rPr>
        <w:rFonts w:ascii="Courier New" w:hAnsi="Courier New" w:cs="Courier New" w:hint="default"/>
      </w:rPr>
    </w:lvl>
    <w:lvl w:ilvl="5" w:tplc="1CEC0F90" w:tentative="1">
      <w:start w:val="1"/>
      <w:numFmt w:val="bullet"/>
      <w:lvlText w:val=""/>
      <w:lvlJc w:val="left"/>
      <w:pPr>
        <w:ind w:left="4320" w:hanging="360"/>
      </w:pPr>
      <w:rPr>
        <w:rFonts w:ascii="Wingdings" w:hAnsi="Wingdings" w:hint="default"/>
      </w:rPr>
    </w:lvl>
    <w:lvl w:ilvl="6" w:tplc="8506C142" w:tentative="1">
      <w:start w:val="1"/>
      <w:numFmt w:val="bullet"/>
      <w:lvlText w:val=""/>
      <w:lvlJc w:val="left"/>
      <w:pPr>
        <w:ind w:left="5040" w:hanging="360"/>
      </w:pPr>
      <w:rPr>
        <w:rFonts w:ascii="Symbol" w:hAnsi="Symbol" w:hint="default"/>
      </w:rPr>
    </w:lvl>
    <w:lvl w:ilvl="7" w:tplc="97041294" w:tentative="1">
      <w:start w:val="1"/>
      <w:numFmt w:val="bullet"/>
      <w:lvlText w:val="o"/>
      <w:lvlJc w:val="left"/>
      <w:pPr>
        <w:ind w:left="5760" w:hanging="360"/>
      </w:pPr>
      <w:rPr>
        <w:rFonts w:ascii="Courier New" w:hAnsi="Courier New" w:cs="Courier New" w:hint="default"/>
      </w:rPr>
    </w:lvl>
    <w:lvl w:ilvl="8" w:tplc="2B420432" w:tentative="1">
      <w:start w:val="1"/>
      <w:numFmt w:val="bullet"/>
      <w:lvlText w:val=""/>
      <w:lvlJc w:val="left"/>
      <w:pPr>
        <w:ind w:left="6480" w:hanging="360"/>
      </w:pPr>
      <w:rPr>
        <w:rFonts w:ascii="Wingdings" w:hAnsi="Wingdings" w:hint="default"/>
      </w:rPr>
    </w:lvl>
  </w:abstractNum>
  <w:abstractNum w:abstractNumId="20" w15:restartNumberingAfterBreak="0">
    <w:nsid w:val="73722EBD"/>
    <w:multiLevelType w:val="hybridMultilevel"/>
    <w:tmpl w:val="7AB4B1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38A4BE1"/>
    <w:multiLevelType w:val="multilevel"/>
    <w:tmpl w:val="55BEE288"/>
    <w:lvl w:ilvl="0">
      <w:start w:val="4"/>
      <w:numFmt w:val="decimal"/>
      <w:lvlText w:val="%1"/>
      <w:lvlJc w:val="left"/>
      <w:pPr>
        <w:ind w:left="435" w:hanging="435"/>
      </w:pPr>
      <w:rPr>
        <w:rFonts w:hint="default"/>
      </w:rPr>
    </w:lvl>
    <w:lvl w:ilvl="1">
      <w:start w:val="5"/>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7789186F"/>
    <w:multiLevelType w:val="hybridMultilevel"/>
    <w:tmpl w:val="0C66F1E4"/>
    <w:lvl w:ilvl="0" w:tplc="85CEBB5C">
      <w:start w:val="1"/>
      <w:numFmt w:val="bullet"/>
      <w:lvlText w:val=""/>
      <w:lvlJc w:val="left"/>
      <w:pPr>
        <w:ind w:left="720" w:hanging="360"/>
      </w:pPr>
      <w:rPr>
        <w:rFonts w:ascii="Symbol" w:hAnsi="Symbol" w:hint="default"/>
      </w:rPr>
    </w:lvl>
    <w:lvl w:ilvl="1" w:tplc="63B0BD06" w:tentative="1">
      <w:start w:val="1"/>
      <w:numFmt w:val="bullet"/>
      <w:lvlText w:val="o"/>
      <w:lvlJc w:val="left"/>
      <w:pPr>
        <w:ind w:left="1440" w:hanging="360"/>
      </w:pPr>
      <w:rPr>
        <w:rFonts w:ascii="Courier New" w:hAnsi="Courier New" w:cs="Courier New" w:hint="default"/>
      </w:rPr>
    </w:lvl>
    <w:lvl w:ilvl="2" w:tplc="3AC85658" w:tentative="1">
      <w:start w:val="1"/>
      <w:numFmt w:val="bullet"/>
      <w:lvlText w:val=""/>
      <w:lvlJc w:val="left"/>
      <w:pPr>
        <w:ind w:left="2160" w:hanging="360"/>
      </w:pPr>
      <w:rPr>
        <w:rFonts w:ascii="Wingdings" w:hAnsi="Wingdings" w:hint="default"/>
      </w:rPr>
    </w:lvl>
    <w:lvl w:ilvl="3" w:tplc="D6843CC6" w:tentative="1">
      <w:start w:val="1"/>
      <w:numFmt w:val="bullet"/>
      <w:lvlText w:val=""/>
      <w:lvlJc w:val="left"/>
      <w:pPr>
        <w:ind w:left="2880" w:hanging="360"/>
      </w:pPr>
      <w:rPr>
        <w:rFonts w:ascii="Symbol" w:hAnsi="Symbol" w:hint="default"/>
      </w:rPr>
    </w:lvl>
    <w:lvl w:ilvl="4" w:tplc="0B46F6EA" w:tentative="1">
      <w:start w:val="1"/>
      <w:numFmt w:val="bullet"/>
      <w:lvlText w:val="o"/>
      <w:lvlJc w:val="left"/>
      <w:pPr>
        <w:ind w:left="3600" w:hanging="360"/>
      </w:pPr>
      <w:rPr>
        <w:rFonts w:ascii="Courier New" w:hAnsi="Courier New" w:cs="Courier New" w:hint="default"/>
      </w:rPr>
    </w:lvl>
    <w:lvl w:ilvl="5" w:tplc="0A688698" w:tentative="1">
      <w:start w:val="1"/>
      <w:numFmt w:val="bullet"/>
      <w:lvlText w:val=""/>
      <w:lvlJc w:val="left"/>
      <w:pPr>
        <w:ind w:left="4320" w:hanging="360"/>
      </w:pPr>
      <w:rPr>
        <w:rFonts w:ascii="Wingdings" w:hAnsi="Wingdings" w:hint="default"/>
      </w:rPr>
    </w:lvl>
    <w:lvl w:ilvl="6" w:tplc="D5A83DE6" w:tentative="1">
      <w:start w:val="1"/>
      <w:numFmt w:val="bullet"/>
      <w:lvlText w:val=""/>
      <w:lvlJc w:val="left"/>
      <w:pPr>
        <w:ind w:left="5040" w:hanging="360"/>
      </w:pPr>
      <w:rPr>
        <w:rFonts w:ascii="Symbol" w:hAnsi="Symbol" w:hint="default"/>
      </w:rPr>
    </w:lvl>
    <w:lvl w:ilvl="7" w:tplc="03285EBE" w:tentative="1">
      <w:start w:val="1"/>
      <w:numFmt w:val="bullet"/>
      <w:lvlText w:val="o"/>
      <w:lvlJc w:val="left"/>
      <w:pPr>
        <w:ind w:left="5760" w:hanging="360"/>
      </w:pPr>
      <w:rPr>
        <w:rFonts w:ascii="Courier New" w:hAnsi="Courier New" w:cs="Courier New" w:hint="default"/>
      </w:rPr>
    </w:lvl>
    <w:lvl w:ilvl="8" w:tplc="F4DAE462" w:tentative="1">
      <w:start w:val="1"/>
      <w:numFmt w:val="bullet"/>
      <w:lvlText w:val=""/>
      <w:lvlJc w:val="left"/>
      <w:pPr>
        <w:ind w:left="6480" w:hanging="360"/>
      </w:pPr>
      <w:rPr>
        <w:rFonts w:ascii="Wingdings" w:hAnsi="Wingdings" w:hint="default"/>
      </w:rPr>
    </w:lvl>
  </w:abstractNum>
  <w:abstractNum w:abstractNumId="23" w15:restartNumberingAfterBreak="0">
    <w:nsid w:val="788A1045"/>
    <w:multiLevelType w:val="hybridMultilevel"/>
    <w:tmpl w:val="AD5E883A"/>
    <w:lvl w:ilvl="0" w:tplc="44D40E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4"/>
  </w:num>
  <w:num w:numId="4">
    <w:abstractNumId w:val="10"/>
  </w:num>
  <w:num w:numId="5">
    <w:abstractNumId w:val="5"/>
  </w:num>
  <w:num w:numId="6">
    <w:abstractNumId w:val="7"/>
  </w:num>
  <w:num w:numId="7">
    <w:abstractNumId w:val="8"/>
  </w:num>
  <w:num w:numId="8">
    <w:abstractNumId w:val="1"/>
  </w:num>
  <w:num w:numId="9">
    <w:abstractNumId w:val="17"/>
  </w:num>
  <w:num w:numId="10">
    <w:abstractNumId w:val="16"/>
  </w:num>
  <w:num w:numId="11">
    <w:abstractNumId w:val="12"/>
  </w:num>
  <w:num w:numId="12">
    <w:abstractNumId w:val="11"/>
  </w:num>
  <w:num w:numId="13">
    <w:abstractNumId w:val="19"/>
  </w:num>
  <w:num w:numId="14">
    <w:abstractNumId w:val="13"/>
  </w:num>
  <w:num w:numId="15">
    <w:abstractNumId w:val="2"/>
  </w:num>
  <w:num w:numId="16">
    <w:abstractNumId w:val="21"/>
  </w:num>
  <w:num w:numId="17">
    <w:abstractNumId w:val="22"/>
  </w:num>
  <w:num w:numId="18">
    <w:abstractNumId w:val="6"/>
  </w:num>
  <w:num w:numId="19">
    <w:abstractNumId w:val="9"/>
  </w:num>
  <w:num w:numId="20">
    <w:abstractNumId w:val="23"/>
  </w:num>
  <w:num w:numId="21">
    <w:abstractNumId w:val="15"/>
  </w:num>
  <w:num w:numId="22">
    <w:abstractNumId w:val="0"/>
  </w:num>
  <w:num w:numId="23">
    <w:abstractNumId w:val="14"/>
  </w:num>
  <w:num w:numId="2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108A"/>
    <w:rsid w:val="000028C5"/>
    <w:rsid w:val="000063FF"/>
    <w:rsid w:val="00023A88"/>
    <w:rsid w:val="00030608"/>
    <w:rsid w:val="00030FD6"/>
    <w:rsid w:val="00036154"/>
    <w:rsid w:val="0004588F"/>
    <w:rsid w:val="00047836"/>
    <w:rsid w:val="000500CE"/>
    <w:rsid w:val="00050656"/>
    <w:rsid w:val="000517B6"/>
    <w:rsid w:val="000555D8"/>
    <w:rsid w:val="000745CA"/>
    <w:rsid w:val="000805EA"/>
    <w:rsid w:val="0008352D"/>
    <w:rsid w:val="0008609C"/>
    <w:rsid w:val="00086411"/>
    <w:rsid w:val="00092DA7"/>
    <w:rsid w:val="00096530"/>
    <w:rsid w:val="000A2080"/>
    <w:rsid w:val="000A488B"/>
    <w:rsid w:val="000A6D5A"/>
    <w:rsid w:val="000A7238"/>
    <w:rsid w:val="000A7AD0"/>
    <w:rsid w:val="000B0B21"/>
    <w:rsid w:val="000C203D"/>
    <w:rsid w:val="000C2273"/>
    <w:rsid w:val="000C7716"/>
    <w:rsid w:val="000D183C"/>
    <w:rsid w:val="000E23E2"/>
    <w:rsid w:val="001079DC"/>
    <w:rsid w:val="0011135E"/>
    <w:rsid w:val="001164D2"/>
    <w:rsid w:val="0012484B"/>
    <w:rsid w:val="001346E5"/>
    <w:rsid w:val="001357B2"/>
    <w:rsid w:val="00154BE4"/>
    <w:rsid w:val="00167A16"/>
    <w:rsid w:val="00172333"/>
    <w:rsid w:val="001748EF"/>
    <w:rsid w:val="0017581B"/>
    <w:rsid w:val="0018608F"/>
    <w:rsid w:val="001900A6"/>
    <w:rsid w:val="0019147E"/>
    <w:rsid w:val="001A152C"/>
    <w:rsid w:val="001A246D"/>
    <w:rsid w:val="001A332E"/>
    <w:rsid w:val="001A3BA5"/>
    <w:rsid w:val="001A3E23"/>
    <w:rsid w:val="001C0EB1"/>
    <w:rsid w:val="001C2056"/>
    <w:rsid w:val="001C2D67"/>
    <w:rsid w:val="001D07F1"/>
    <w:rsid w:val="001D0AF2"/>
    <w:rsid w:val="001E58E8"/>
    <w:rsid w:val="001F3087"/>
    <w:rsid w:val="001F4287"/>
    <w:rsid w:val="001F51DB"/>
    <w:rsid w:val="001F5C98"/>
    <w:rsid w:val="001F61EA"/>
    <w:rsid w:val="001F675F"/>
    <w:rsid w:val="001F70FD"/>
    <w:rsid w:val="001F7BC0"/>
    <w:rsid w:val="00202A77"/>
    <w:rsid w:val="00205EC7"/>
    <w:rsid w:val="002302D9"/>
    <w:rsid w:val="00236228"/>
    <w:rsid w:val="00246BA1"/>
    <w:rsid w:val="00250753"/>
    <w:rsid w:val="002606A4"/>
    <w:rsid w:val="00270A5B"/>
    <w:rsid w:val="002715B1"/>
    <w:rsid w:val="00271CE5"/>
    <w:rsid w:val="00271CF9"/>
    <w:rsid w:val="00274DC8"/>
    <w:rsid w:val="00276637"/>
    <w:rsid w:val="002812C4"/>
    <w:rsid w:val="00282020"/>
    <w:rsid w:val="00287E5D"/>
    <w:rsid w:val="0029162E"/>
    <w:rsid w:val="00291929"/>
    <w:rsid w:val="002A5510"/>
    <w:rsid w:val="002A670A"/>
    <w:rsid w:val="002B27C9"/>
    <w:rsid w:val="002C0740"/>
    <w:rsid w:val="002C4A3D"/>
    <w:rsid w:val="002C6340"/>
    <w:rsid w:val="002C7E1A"/>
    <w:rsid w:val="002D0307"/>
    <w:rsid w:val="002D3374"/>
    <w:rsid w:val="002D3445"/>
    <w:rsid w:val="002F1E14"/>
    <w:rsid w:val="002F23AF"/>
    <w:rsid w:val="002F255B"/>
    <w:rsid w:val="002F2EE3"/>
    <w:rsid w:val="002F7B4C"/>
    <w:rsid w:val="0030124C"/>
    <w:rsid w:val="00304C71"/>
    <w:rsid w:val="00324CB8"/>
    <w:rsid w:val="00332D89"/>
    <w:rsid w:val="00342BA0"/>
    <w:rsid w:val="003476F9"/>
    <w:rsid w:val="00350CC7"/>
    <w:rsid w:val="003636BF"/>
    <w:rsid w:val="00370AA7"/>
    <w:rsid w:val="003724D3"/>
    <w:rsid w:val="0037479F"/>
    <w:rsid w:val="003770C5"/>
    <w:rsid w:val="003845B4"/>
    <w:rsid w:val="00386FE6"/>
    <w:rsid w:val="00387B1A"/>
    <w:rsid w:val="00390577"/>
    <w:rsid w:val="00392D48"/>
    <w:rsid w:val="003977F8"/>
    <w:rsid w:val="003A1D1C"/>
    <w:rsid w:val="003A5944"/>
    <w:rsid w:val="003B008D"/>
    <w:rsid w:val="003D42F9"/>
    <w:rsid w:val="003E1C74"/>
    <w:rsid w:val="003E652D"/>
    <w:rsid w:val="003F27C3"/>
    <w:rsid w:val="004217FA"/>
    <w:rsid w:val="004251CF"/>
    <w:rsid w:val="00441693"/>
    <w:rsid w:val="004534E4"/>
    <w:rsid w:val="00480C8F"/>
    <w:rsid w:val="00480E0E"/>
    <w:rsid w:val="0049216D"/>
    <w:rsid w:val="00497576"/>
    <w:rsid w:val="004A4FEA"/>
    <w:rsid w:val="004A57FF"/>
    <w:rsid w:val="004A6CC2"/>
    <w:rsid w:val="004B112D"/>
    <w:rsid w:val="004B5370"/>
    <w:rsid w:val="004C1512"/>
    <w:rsid w:val="004D6473"/>
    <w:rsid w:val="004E7C2D"/>
    <w:rsid w:val="004F35C5"/>
    <w:rsid w:val="0050358C"/>
    <w:rsid w:val="005058B1"/>
    <w:rsid w:val="0050660E"/>
    <w:rsid w:val="0051096C"/>
    <w:rsid w:val="00512F5D"/>
    <w:rsid w:val="00515226"/>
    <w:rsid w:val="00523E47"/>
    <w:rsid w:val="00526246"/>
    <w:rsid w:val="00532556"/>
    <w:rsid w:val="00541700"/>
    <w:rsid w:val="005422B2"/>
    <w:rsid w:val="0055598B"/>
    <w:rsid w:val="00567106"/>
    <w:rsid w:val="00570139"/>
    <w:rsid w:val="00570F68"/>
    <w:rsid w:val="00577986"/>
    <w:rsid w:val="00583A76"/>
    <w:rsid w:val="00584011"/>
    <w:rsid w:val="005900B0"/>
    <w:rsid w:val="00597B35"/>
    <w:rsid w:val="005A4810"/>
    <w:rsid w:val="005A490D"/>
    <w:rsid w:val="005C6CF3"/>
    <w:rsid w:val="005C6F0B"/>
    <w:rsid w:val="005D4CF1"/>
    <w:rsid w:val="005D4DF6"/>
    <w:rsid w:val="005E1D3C"/>
    <w:rsid w:val="00615B89"/>
    <w:rsid w:val="00620291"/>
    <w:rsid w:val="006314D1"/>
    <w:rsid w:val="00632253"/>
    <w:rsid w:val="00642714"/>
    <w:rsid w:val="00643C4E"/>
    <w:rsid w:val="006455CE"/>
    <w:rsid w:val="0064772F"/>
    <w:rsid w:val="00654AA2"/>
    <w:rsid w:val="00666FE7"/>
    <w:rsid w:val="00667BB9"/>
    <w:rsid w:val="00682708"/>
    <w:rsid w:val="0068459C"/>
    <w:rsid w:val="00690DAC"/>
    <w:rsid w:val="006B00DF"/>
    <w:rsid w:val="006B1382"/>
    <w:rsid w:val="006D2FCD"/>
    <w:rsid w:val="006D42D9"/>
    <w:rsid w:val="006E488E"/>
    <w:rsid w:val="006F0724"/>
    <w:rsid w:val="00704735"/>
    <w:rsid w:val="00715700"/>
    <w:rsid w:val="0071781E"/>
    <w:rsid w:val="00721327"/>
    <w:rsid w:val="00726463"/>
    <w:rsid w:val="0073282E"/>
    <w:rsid w:val="00733017"/>
    <w:rsid w:val="00750C53"/>
    <w:rsid w:val="00751D38"/>
    <w:rsid w:val="0076478B"/>
    <w:rsid w:val="00783310"/>
    <w:rsid w:val="0079092E"/>
    <w:rsid w:val="007A4A6D"/>
    <w:rsid w:val="007B0F7D"/>
    <w:rsid w:val="007C3B40"/>
    <w:rsid w:val="007D1BCF"/>
    <w:rsid w:val="007D4984"/>
    <w:rsid w:val="007D75CF"/>
    <w:rsid w:val="007E4436"/>
    <w:rsid w:val="007E6DC5"/>
    <w:rsid w:val="007F289C"/>
    <w:rsid w:val="007F76E5"/>
    <w:rsid w:val="00800F26"/>
    <w:rsid w:val="00833E74"/>
    <w:rsid w:val="00837FC6"/>
    <w:rsid w:val="00846CF9"/>
    <w:rsid w:val="00863EBA"/>
    <w:rsid w:val="0088043C"/>
    <w:rsid w:val="00881917"/>
    <w:rsid w:val="00885D74"/>
    <w:rsid w:val="00887E1E"/>
    <w:rsid w:val="008906C9"/>
    <w:rsid w:val="00895CF0"/>
    <w:rsid w:val="008967DF"/>
    <w:rsid w:val="008A3CF9"/>
    <w:rsid w:val="008A45C0"/>
    <w:rsid w:val="008A7160"/>
    <w:rsid w:val="008C41FB"/>
    <w:rsid w:val="008C5738"/>
    <w:rsid w:val="008C5D16"/>
    <w:rsid w:val="008D04F0"/>
    <w:rsid w:val="008D5F52"/>
    <w:rsid w:val="008E0ECC"/>
    <w:rsid w:val="008F026E"/>
    <w:rsid w:val="008F3500"/>
    <w:rsid w:val="00904691"/>
    <w:rsid w:val="00911869"/>
    <w:rsid w:val="00911B85"/>
    <w:rsid w:val="00916D66"/>
    <w:rsid w:val="00924C61"/>
    <w:rsid w:val="00924E3C"/>
    <w:rsid w:val="00924EFD"/>
    <w:rsid w:val="00927422"/>
    <w:rsid w:val="0094108F"/>
    <w:rsid w:val="00942FDE"/>
    <w:rsid w:val="009477FA"/>
    <w:rsid w:val="009541F3"/>
    <w:rsid w:val="009612BB"/>
    <w:rsid w:val="00967E62"/>
    <w:rsid w:val="009718CE"/>
    <w:rsid w:val="0097207D"/>
    <w:rsid w:val="009931CE"/>
    <w:rsid w:val="009950A9"/>
    <w:rsid w:val="009B3079"/>
    <w:rsid w:val="009C0938"/>
    <w:rsid w:val="009C4A75"/>
    <w:rsid w:val="009C5BC3"/>
    <w:rsid w:val="009D5C26"/>
    <w:rsid w:val="009D6D10"/>
    <w:rsid w:val="009D7A6E"/>
    <w:rsid w:val="009E6AC6"/>
    <w:rsid w:val="009E6E7B"/>
    <w:rsid w:val="009F2203"/>
    <w:rsid w:val="009F30FB"/>
    <w:rsid w:val="009F41BC"/>
    <w:rsid w:val="009F5415"/>
    <w:rsid w:val="009F7CF6"/>
    <w:rsid w:val="00A000F2"/>
    <w:rsid w:val="00A125C5"/>
    <w:rsid w:val="00A12D5C"/>
    <w:rsid w:val="00A2065A"/>
    <w:rsid w:val="00A22D43"/>
    <w:rsid w:val="00A325BD"/>
    <w:rsid w:val="00A42385"/>
    <w:rsid w:val="00A430CF"/>
    <w:rsid w:val="00A43B4D"/>
    <w:rsid w:val="00A441EB"/>
    <w:rsid w:val="00A5039D"/>
    <w:rsid w:val="00A61123"/>
    <w:rsid w:val="00A64290"/>
    <w:rsid w:val="00A64462"/>
    <w:rsid w:val="00A65EE7"/>
    <w:rsid w:val="00A70133"/>
    <w:rsid w:val="00A73DF0"/>
    <w:rsid w:val="00A8362B"/>
    <w:rsid w:val="00A879A4"/>
    <w:rsid w:val="00A90BD6"/>
    <w:rsid w:val="00AB0088"/>
    <w:rsid w:val="00AB04F1"/>
    <w:rsid w:val="00AC321E"/>
    <w:rsid w:val="00AC5C16"/>
    <w:rsid w:val="00AE0419"/>
    <w:rsid w:val="00AF292F"/>
    <w:rsid w:val="00AF3210"/>
    <w:rsid w:val="00AF3765"/>
    <w:rsid w:val="00B00CB0"/>
    <w:rsid w:val="00B01D8A"/>
    <w:rsid w:val="00B05970"/>
    <w:rsid w:val="00B066D1"/>
    <w:rsid w:val="00B07CA9"/>
    <w:rsid w:val="00B10024"/>
    <w:rsid w:val="00B115F0"/>
    <w:rsid w:val="00B1337D"/>
    <w:rsid w:val="00B17141"/>
    <w:rsid w:val="00B2099F"/>
    <w:rsid w:val="00B27607"/>
    <w:rsid w:val="00B31575"/>
    <w:rsid w:val="00B47AF6"/>
    <w:rsid w:val="00B53904"/>
    <w:rsid w:val="00B54CFE"/>
    <w:rsid w:val="00B568D5"/>
    <w:rsid w:val="00B77AD9"/>
    <w:rsid w:val="00B77EA1"/>
    <w:rsid w:val="00B8547D"/>
    <w:rsid w:val="00B915CD"/>
    <w:rsid w:val="00B9359B"/>
    <w:rsid w:val="00B971C5"/>
    <w:rsid w:val="00BB0657"/>
    <w:rsid w:val="00BB17D3"/>
    <w:rsid w:val="00BB425D"/>
    <w:rsid w:val="00BC259E"/>
    <w:rsid w:val="00BC57BB"/>
    <w:rsid w:val="00BC5BE2"/>
    <w:rsid w:val="00BC7C2B"/>
    <w:rsid w:val="00BD3E46"/>
    <w:rsid w:val="00BE094A"/>
    <w:rsid w:val="00BE1D94"/>
    <w:rsid w:val="00BE5626"/>
    <w:rsid w:val="00BF7837"/>
    <w:rsid w:val="00C05087"/>
    <w:rsid w:val="00C07B96"/>
    <w:rsid w:val="00C15BEE"/>
    <w:rsid w:val="00C250D5"/>
    <w:rsid w:val="00C2766F"/>
    <w:rsid w:val="00C35C92"/>
    <w:rsid w:val="00C3658F"/>
    <w:rsid w:val="00C402FC"/>
    <w:rsid w:val="00C41267"/>
    <w:rsid w:val="00C47F8D"/>
    <w:rsid w:val="00C61492"/>
    <w:rsid w:val="00C62C77"/>
    <w:rsid w:val="00C63C43"/>
    <w:rsid w:val="00C64874"/>
    <w:rsid w:val="00C65B63"/>
    <w:rsid w:val="00C74B3E"/>
    <w:rsid w:val="00C81391"/>
    <w:rsid w:val="00C91D1F"/>
    <w:rsid w:val="00C92898"/>
    <w:rsid w:val="00CA122D"/>
    <w:rsid w:val="00CA699D"/>
    <w:rsid w:val="00CB2B74"/>
    <w:rsid w:val="00CB3434"/>
    <w:rsid w:val="00CC077E"/>
    <w:rsid w:val="00CC179C"/>
    <w:rsid w:val="00CC2664"/>
    <w:rsid w:val="00CC7147"/>
    <w:rsid w:val="00CD4051"/>
    <w:rsid w:val="00CE0325"/>
    <w:rsid w:val="00CE0954"/>
    <w:rsid w:val="00CE3CAE"/>
    <w:rsid w:val="00CE72B1"/>
    <w:rsid w:val="00CE7514"/>
    <w:rsid w:val="00CF0E57"/>
    <w:rsid w:val="00CF23DC"/>
    <w:rsid w:val="00CF4F0C"/>
    <w:rsid w:val="00CF5153"/>
    <w:rsid w:val="00CF6088"/>
    <w:rsid w:val="00D01171"/>
    <w:rsid w:val="00D012D9"/>
    <w:rsid w:val="00D03780"/>
    <w:rsid w:val="00D04CD2"/>
    <w:rsid w:val="00D10D21"/>
    <w:rsid w:val="00D11A8E"/>
    <w:rsid w:val="00D215FC"/>
    <w:rsid w:val="00D248DE"/>
    <w:rsid w:val="00D439B0"/>
    <w:rsid w:val="00D630C0"/>
    <w:rsid w:val="00D65427"/>
    <w:rsid w:val="00D715EE"/>
    <w:rsid w:val="00D75895"/>
    <w:rsid w:val="00D835B7"/>
    <w:rsid w:val="00D8542D"/>
    <w:rsid w:val="00DA2C9A"/>
    <w:rsid w:val="00DA4FE7"/>
    <w:rsid w:val="00DB05AA"/>
    <w:rsid w:val="00DC47A7"/>
    <w:rsid w:val="00DC6A71"/>
    <w:rsid w:val="00DD1909"/>
    <w:rsid w:val="00DD6602"/>
    <w:rsid w:val="00DE1351"/>
    <w:rsid w:val="00DE2F85"/>
    <w:rsid w:val="00DE5B46"/>
    <w:rsid w:val="00DF125D"/>
    <w:rsid w:val="00DF1557"/>
    <w:rsid w:val="00DF6F38"/>
    <w:rsid w:val="00E0357D"/>
    <w:rsid w:val="00E072E1"/>
    <w:rsid w:val="00E10942"/>
    <w:rsid w:val="00E12B06"/>
    <w:rsid w:val="00E24BFB"/>
    <w:rsid w:val="00E24EC2"/>
    <w:rsid w:val="00E27786"/>
    <w:rsid w:val="00E36D3B"/>
    <w:rsid w:val="00E43840"/>
    <w:rsid w:val="00E44FD7"/>
    <w:rsid w:val="00E57198"/>
    <w:rsid w:val="00E572CB"/>
    <w:rsid w:val="00E572FE"/>
    <w:rsid w:val="00E70D47"/>
    <w:rsid w:val="00E7298C"/>
    <w:rsid w:val="00E84432"/>
    <w:rsid w:val="00E853E8"/>
    <w:rsid w:val="00E93A1C"/>
    <w:rsid w:val="00E9410F"/>
    <w:rsid w:val="00E94FB7"/>
    <w:rsid w:val="00EB210F"/>
    <w:rsid w:val="00EC5AD7"/>
    <w:rsid w:val="00ED563C"/>
    <w:rsid w:val="00ED7E82"/>
    <w:rsid w:val="00EE6836"/>
    <w:rsid w:val="00EF2664"/>
    <w:rsid w:val="00EF72A1"/>
    <w:rsid w:val="00F013CC"/>
    <w:rsid w:val="00F04EB2"/>
    <w:rsid w:val="00F0683E"/>
    <w:rsid w:val="00F079C5"/>
    <w:rsid w:val="00F11C41"/>
    <w:rsid w:val="00F240BB"/>
    <w:rsid w:val="00F3021F"/>
    <w:rsid w:val="00F32106"/>
    <w:rsid w:val="00F46724"/>
    <w:rsid w:val="00F53AFB"/>
    <w:rsid w:val="00F57FED"/>
    <w:rsid w:val="00F6695E"/>
    <w:rsid w:val="00F73177"/>
    <w:rsid w:val="00F75F95"/>
    <w:rsid w:val="00F76999"/>
    <w:rsid w:val="00F80175"/>
    <w:rsid w:val="00F81D03"/>
    <w:rsid w:val="00F825FF"/>
    <w:rsid w:val="00F846BB"/>
    <w:rsid w:val="00F907E8"/>
    <w:rsid w:val="00F943DD"/>
    <w:rsid w:val="00FA4D7B"/>
    <w:rsid w:val="00FA71A6"/>
    <w:rsid w:val="00FB038A"/>
    <w:rsid w:val="00FB29C7"/>
    <w:rsid w:val="00FC3D86"/>
    <w:rsid w:val="00FC450C"/>
    <w:rsid w:val="00FD2BEC"/>
    <w:rsid w:val="00FD3243"/>
    <w:rsid w:val="00FD421C"/>
    <w:rsid w:val="00FD44FE"/>
    <w:rsid w:val="00FD5B10"/>
    <w:rsid w:val="00FD701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
    </o:shapedefaults>
    <o:shapelayout v:ext="edit">
      <o:idmap v:ext="edit" data="1"/>
    </o:shapelayout>
  </w:shapeDefaults>
  <w:doNotEmbedSmartTags/>
  <w:decimalSymbol w:val=","/>
  <w:listSeparator w:val=";"/>
  <w14:docId w14:val="0C7D769A"/>
  <w15:docId w15:val="{6A959757-B777-4767-B993-2EFA370F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character" w:customStyle="1" w:styleId="FURSnaslov2Znak">
    <w:name w:val="FURS_naslov_2 Znak"/>
    <w:link w:val="FURSnaslov2"/>
    <w:rsid w:val="00F079C5"/>
    <w:rPr>
      <w:rFonts w:ascii="Arial" w:hAnsi="Arial"/>
      <w:b/>
      <w:sz w:val="24"/>
      <w:szCs w:val="24"/>
      <w:lang w:val="it-IT" w:eastAsia="en-US"/>
    </w:rPr>
  </w:style>
  <w:style w:type="paragraph" w:styleId="Navadensplet">
    <w:name w:val="Normal (Web)"/>
    <w:basedOn w:val="Navaden"/>
    <w:uiPriority w:val="99"/>
    <w:unhideWhenUsed/>
    <w:rsid w:val="00DA4FE7"/>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DA4FE7"/>
    <w:pPr>
      <w:ind w:left="720"/>
      <w:contextualSpacing/>
    </w:pPr>
  </w:style>
  <w:style w:type="paragraph" w:styleId="HTML-oblikovano">
    <w:name w:val="HTML Preformatted"/>
    <w:basedOn w:val="Navaden"/>
    <w:link w:val="HTML-oblikovanoZnak"/>
    <w:uiPriority w:val="99"/>
    <w:rsid w:val="00DA4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Cs w:val="20"/>
    </w:rPr>
  </w:style>
  <w:style w:type="character" w:customStyle="1" w:styleId="HTML-oblikovanoZnak">
    <w:name w:val="HTML-oblikovano Znak"/>
    <w:basedOn w:val="Privzetapisavaodstavka"/>
    <w:link w:val="HTML-oblikovano"/>
    <w:uiPriority w:val="99"/>
    <w:rsid w:val="00DA4FE7"/>
    <w:rPr>
      <w:rFonts w:ascii="Courier New" w:hAnsi="Courier New"/>
      <w:lang w:val="en-US" w:eastAsia="en-US"/>
    </w:rPr>
  </w:style>
  <w:style w:type="character" w:styleId="SledenaHiperpovezava">
    <w:name w:val="FollowedHyperlink"/>
    <w:basedOn w:val="Privzetapisavaodstavka"/>
    <w:rsid w:val="001748EF"/>
    <w:rPr>
      <w:color w:val="800080" w:themeColor="followedHyperlink"/>
      <w:u w:val="single"/>
    </w:rPr>
  </w:style>
  <w:style w:type="character" w:styleId="Poudarek">
    <w:name w:val="Emphasis"/>
    <w:basedOn w:val="Privzetapisavaodstavka"/>
    <w:uiPriority w:val="20"/>
    <w:qFormat/>
    <w:rsid w:val="00E7298C"/>
    <w:rPr>
      <w:i/>
      <w:iCs/>
    </w:rPr>
  </w:style>
  <w:style w:type="paragraph" w:styleId="Sprotnaopomba-besedilo">
    <w:name w:val="footnote text"/>
    <w:basedOn w:val="Navaden"/>
    <w:link w:val="Sprotnaopomba-besediloZnak"/>
    <w:uiPriority w:val="99"/>
    <w:rsid w:val="009E6E7B"/>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9E6E7B"/>
    <w:rPr>
      <w:rFonts w:ascii="Arial" w:hAnsi="Arial"/>
      <w:lang w:val="en-US" w:eastAsia="en-US"/>
    </w:rPr>
  </w:style>
  <w:style w:type="paragraph" w:customStyle="1" w:styleId="align-justify">
    <w:name w:val="align-justify"/>
    <w:basedOn w:val="Navaden"/>
    <w:rsid w:val="003770C5"/>
    <w:pPr>
      <w:spacing w:before="100" w:beforeAutospacing="1" w:after="100" w:afterAutospacing="1" w:line="240" w:lineRule="auto"/>
      <w:jc w:val="both"/>
    </w:pPr>
    <w:rPr>
      <w:rFonts w:ascii="Times New Roman" w:hAnsi="Times New Roman"/>
      <w:sz w:val="24"/>
      <w:lang w:val="sl-SI" w:eastAsia="sl-SI"/>
    </w:rPr>
  </w:style>
  <w:style w:type="paragraph" w:customStyle="1" w:styleId="arttext">
    <w:name w:val="arttext"/>
    <w:basedOn w:val="Navaden"/>
    <w:rsid w:val="00096530"/>
    <w:pPr>
      <w:spacing w:before="100" w:beforeAutospacing="1" w:after="100" w:afterAutospacing="1" w:line="240" w:lineRule="auto"/>
      <w:jc w:val="both"/>
    </w:pPr>
    <w:rPr>
      <w:rFonts w:ascii="Times New Roman" w:hAnsi="Times New Roman"/>
      <w:szCs w:val="20"/>
      <w:lang w:val="sl-SI" w:eastAsia="sl-SI"/>
    </w:rPr>
  </w:style>
  <w:style w:type="paragraph" w:customStyle="1" w:styleId="Default">
    <w:name w:val="Default"/>
    <w:rsid w:val="007C3B40"/>
    <w:pPr>
      <w:autoSpaceDE w:val="0"/>
      <w:autoSpaceDN w:val="0"/>
      <w:adjustRightInd w:val="0"/>
    </w:pPr>
    <w:rPr>
      <w:rFonts w:ascii="Arial" w:hAnsi="Arial" w:cs="Arial"/>
      <w:color w:val="000000"/>
      <w:sz w:val="24"/>
      <w:szCs w:val="24"/>
    </w:rPr>
  </w:style>
  <w:style w:type="character" w:styleId="Krepko">
    <w:name w:val="Strong"/>
    <w:basedOn w:val="Privzetapisavaodstavka"/>
    <w:qFormat/>
    <w:rsid w:val="0068459C"/>
    <w:rPr>
      <w:b/>
      <w:bCs/>
    </w:rPr>
  </w:style>
  <w:style w:type="paragraph" w:customStyle="1" w:styleId="odstavek1">
    <w:name w:val="odstavek1"/>
    <w:basedOn w:val="Navaden"/>
    <w:rsid w:val="009D6D10"/>
    <w:pPr>
      <w:spacing w:before="240" w:line="240" w:lineRule="auto"/>
      <w:ind w:firstLine="1021"/>
      <w:jc w:val="both"/>
    </w:pPr>
    <w:rPr>
      <w:rFonts w:cs="Arial"/>
      <w:sz w:val="22"/>
      <w:szCs w:val="22"/>
      <w:lang w:val="sl-SI" w:eastAsia="sl-SI"/>
    </w:rPr>
  </w:style>
  <w:style w:type="paragraph" w:customStyle="1" w:styleId="alineazatevilnotoko1">
    <w:name w:val="alineazatevilnotoko1"/>
    <w:basedOn w:val="Navaden"/>
    <w:rsid w:val="005A4810"/>
    <w:pPr>
      <w:spacing w:line="240" w:lineRule="auto"/>
      <w:ind w:left="567" w:hanging="142"/>
      <w:jc w:val="both"/>
    </w:pPr>
    <w:rPr>
      <w:rFonts w:cs="Arial"/>
      <w:sz w:val="22"/>
      <w:szCs w:val="22"/>
      <w:lang w:val="sl-SI" w:eastAsia="sl-SI"/>
    </w:rPr>
  </w:style>
  <w:style w:type="paragraph" w:customStyle="1" w:styleId="tevilnatoka1">
    <w:name w:val="tevilnatoka1"/>
    <w:basedOn w:val="Navaden"/>
    <w:rsid w:val="005A4810"/>
    <w:pPr>
      <w:spacing w:line="240" w:lineRule="auto"/>
      <w:ind w:left="425" w:hanging="425"/>
      <w:jc w:val="both"/>
    </w:pPr>
    <w:rPr>
      <w:rFonts w:cs="Arial"/>
      <w:sz w:val="22"/>
      <w:szCs w:val="22"/>
      <w:lang w:val="sl-SI" w:eastAsia="sl-SI"/>
    </w:rPr>
  </w:style>
  <w:style w:type="paragraph" w:styleId="Brezrazmikov">
    <w:name w:val="No Spacing"/>
    <w:basedOn w:val="Navaden"/>
    <w:uiPriority w:val="1"/>
    <w:qFormat/>
    <w:rsid w:val="003D42F9"/>
    <w:pPr>
      <w:spacing w:line="240" w:lineRule="auto"/>
    </w:pPr>
    <w:rPr>
      <w:rFonts w:ascii="Calibri" w:eastAsia="Calibri" w:hAnsi="Calibri"/>
      <w:sz w:val="22"/>
      <w:szCs w:val="22"/>
      <w:lang w:val="sl-SI"/>
    </w:rPr>
  </w:style>
  <w:style w:type="paragraph" w:styleId="Naslov">
    <w:name w:val="Title"/>
    <w:basedOn w:val="Navaden"/>
    <w:next w:val="Navaden"/>
    <w:link w:val="NaslovZnak"/>
    <w:qFormat/>
    <w:rsid w:val="00AE0419"/>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AE0419"/>
    <w:rPr>
      <w:rFonts w:asciiTheme="majorHAnsi" w:eastAsiaTheme="majorEastAsia" w:hAnsiTheme="majorHAnsi" w:cstheme="majorBidi"/>
      <w:spacing w:val="-10"/>
      <w:kern w:val="28"/>
      <w:sz w:val="56"/>
      <w:szCs w:val="56"/>
      <w:lang w:val="en-US" w:eastAsia="en-US"/>
    </w:rPr>
  </w:style>
  <w:style w:type="paragraph" w:styleId="Podnaslov">
    <w:name w:val="Subtitle"/>
    <w:basedOn w:val="Navaden"/>
    <w:next w:val="Navaden"/>
    <w:link w:val="PodnaslovZnak"/>
    <w:qFormat/>
    <w:rsid w:val="00AE041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AE0419"/>
    <w:rPr>
      <w:rFonts w:asciiTheme="minorHAnsi" w:eastAsiaTheme="minorEastAsia" w:hAnsiTheme="minorHAnsi" w:cstheme="minorBidi"/>
      <w:color w:val="5A5A5A" w:themeColor="text1" w:themeTint="A5"/>
      <w:spacing w:val="15"/>
      <w:sz w:val="22"/>
      <w:szCs w:val="22"/>
      <w:lang w:val="en-US" w:eastAsia="en-US"/>
    </w:rPr>
  </w:style>
  <w:style w:type="character" w:styleId="Pripombasklic">
    <w:name w:val="annotation reference"/>
    <w:basedOn w:val="Privzetapisavaodstavka"/>
    <w:semiHidden/>
    <w:unhideWhenUsed/>
    <w:rsid w:val="0012484B"/>
    <w:rPr>
      <w:sz w:val="16"/>
      <w:szCs w:val="16"/>
    </w:rPr>
  </w:style>
  <w:style w:type="paragraph" w:styleId="Pripombabesedilo">
    <w:name w:val="annotation text"/>
    <w:basedOn w:val="Navaden"/>
    <w:link w:val="PripombabesediloZnak"/>
    <w:semiHidden/>
    <w:unhideWhenUsed/>
    <w:rsid w:val="0012484B"/>
    <w:pPr>
      <w:spacing w:line="240" w:lineRule="auto"/>
    </w:pPr>
    <w:rPr>
      <w:szCs w:val="20"/>
    </w:rPr>
  </w:style>
  <w:style w:type="character" w:customStyle="1" w:styleId="PripombabesediloZnak">
    <w:name w:val="Pripomba – besedilo Znak"/>
    <w:basedOn w:val="Privzetapisavaodstavka"/>
    <w:link w:val="Pripombabesedilo"/>
    <w:semiHidden/>
    <w:rsid w:val="0012484B"/>
    <w:rPr>
      <w:rFonts w:ascii="Arial" w:hAnsi="Arial"/>
      <w:lang w:val="en-US" w:eastAsia="en-US"/>
    </w:rPr>
  </w:style>
  <w:style w:type="paragraph" w:styleId="Zadevapripombe">
    <w:name w:val="annotation subject"/>
    <w:basedOn w:val="Pripombabesedilo"/>
    <w:next w:val="Pripombabesedilo"/>
    <w:link w:val="ZadevapripombeZnak"/>
    <w:semiHidden/>
    <w:unhideWhenUsed/>
    <w:rsid w:val="0012484B"/>
    <w:rPr>
      <w:b/>
      <w:bCs/>
    </w:rPr>
  </w:style>
  <w:style w:type="character" w:customStyle="1" w:styleId="ZadevapripombeZnak">
    <w:name w:val="Zadeva pripombe Znak"/>
    <w:basedOn w:val="PripombabesediloZnak"/>
    <w:link w:val="Zadevapripombe"/>
    <w:semiHidden/>
    <w:rsid w:val="0012484B"/>
    <w:rPr>
      <w:rFonts w:ascii="Arial" w:hAnsi="Arial"/>
      <w:b/>
      <w:bCs/>
      <w:lang w:val="en-US" w:eastAsia="en-US"/>
    </w:rPr>
  </w:style>
  <w:style w:type="character" w:styleId="Sprotnaopomba-sklic">
    <w:name w:val="footnote reference"/>
    <w:basedOn w:val="Privzetapisavaodstavka"/>
    <w:semiHidden/>
    <w:unhideWhenUsed/>
    <w:rsid w:val="009F41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2060">
      <w:bodyDiv w:val="1"/>
      <w:marLeft w:val="0"/>
      <w:marRight w:val="0"/>
      <w:marTop w:val="0"/>
      <w:marBottom w:val="0"/>
      <w:divBdr>
        <w:top w:val="none" w:sz="0" w:space="0" w:color="auto"/>
        <w:left w:val="none" w:sz="0" w:space="0" w:color="auto"/>
        <w:bottom w:val="none" w:sz="0" w:space="0" w:color="auto"/>
        <w:right w:val="none" w:sz="0" w:space="0" w:color="auto"/>
      </w:divBdr>
      <w:divsChild>
        <w:div w:id="2050763709">
          <w:marLeft w:val="0"/>
          <w:marRight w:val="0"/>
          <w:marTop w:val="0"/>
          <w:marBottom w:val="0"/>
          <w:divBdr>
            <w:top w:val="none" w:sz="0" w:space="0" w:color="auto"/>
            <w:left w:val="none" w:sz="0" w:space="0" w:color="auto"/>
            <w:bottom w:val="none" w:sz="0" w:space="0" w:color="auto"/>
            <w:right w:val="none" w:sz="0" w:space="0" w:color="auto"/>
          </w:divBdr>
          <w:divsChild>
            <w:div w:id="402533893">
              <w:marLeft w:val="0"/>
              <w:marRight w:val="0"/>
              <w:marTop w:val="100"/>
              <w:marBottom w:val="100"/>
              <w:divBdr>
                <w:top w:val="none" w:sz="0" w:space="0" w:color="auto"/>
                <w:left w:val="none" w:sz="0" w:space="0" w:color="auto"/>
                <w:bottom w:val="none" w:sz="0" w:space="0" w:color="auto"/>
                <w:right w:val="none" w:sz="0" w:space="0" w:color="auto"/>
              </w:divBdr>
              <w:divsChild>
                <w:div w:id="97868243">
                  <w:marLeft w:val="0"/>
                  <w:marRight w:val="0"/>
                  <w:marTop w:val="0"/>
                  <w:marBottom w:val="0"/>
                  <w:divBdr>
                    <w:top w:val="none" w:sz="0" w:space="0" w:color="auto"/>
                    <w:left w:val="none" w:sz="0" w:space="0" w:color="auto"/>
                    <w:bottom w:val="none" w:sz="0" w:space="0" w:color="auto"/>
                    <w:right w:val="none" w:sz="0" w:space="0" w:color="auto"/>
                  </w:divBdr>
                  <w:divsChild>
                    <w:div w:id="118308225">
                      <w:marLeft w:val="0"/>
                      <w:marRight w:val="0"/>
                      <w:marTop w:val="0"/>
                      <w:marBottom w:val="0"/>
                      <w:divBdr>
                        <w:top w:val="none" w:sz="0" w:space="0" w:color="auto"/>
                        <w:left w:val="none" w:sz="0" w:space="0" w:color="auto"/>
                        <w:bottom w:val="none" w:sz="0" w:space="0" w:color="auto"/>
                        <w:right w:val="none" w:sz="0" w:space="0" w:color="auto"/>
                      </w:divBdr>
                      <w:divsChild>
                        <w:div w:id="1043946302">
                          <w:marLeft w:val="0"/>
                          <w:marRight w:val="0"/>
                          <w:marTop w:val="0"/>
                          <w:marBottom w:val="0"/>
                          <w:divBdr>
                            <w:top w:val="none" w:sz="0" w:space="0" w:color="auto"/>
                            <w:left w:val="none" w:sz="0" w:space="0" w:color="auto"/>
                            <w:bottom w:val="none" w:sz="0" w:space="0" w:color="auto"/>
                            <w:right w:val="none" w:sz="0" w:space="0" w:color="auto"/>
                          </w:divBdr>
                          <w:divsChild>
                            <w:div w:id="1410540448">
                              <w:marLeft w:val="0"/>
                              <w:marRight w:val="0"/>
                              <w:marTop w:val="0"/>
                              <w:marBottom w:val="0"/>
                              <w:divBdr>
                                <w:top w:val="none" w:sz="0" w:space="0" w:color="auto"/>
                                <w:left w:val="none" w:sz="0" w:space="0" w:color="auto"/>
                                <w:bottom w:val="none" w:sz="0" w:space="0" w:color="auto"/>
                                <w:right w:val="none" w:sz="0" w:space="0" w:color="auto"/>
                              </w:divBdr>
                              <w:divsChild>
                                <w:div w:id="504325012">
                                  <w:marLeft w:val="0"/>
                                  <w:marRight w:val="0"/>
                                  <w:marTop w:val="0"/>
                                  <w:marBottom w:val="0"/>
                                  <w:divBdr>
                                    <w:top w:val="none" w:sz="0" w:space="0" w:color="auto"/>
                                    <w:left w:val="none" w:sz="0" w:space="0" w:color="auto"/>
                                    <w:bottom w:val="none" w:sz="0" w:space="0" w:color="auto"/>
                                    <w:right w:val="none" w:sz="0" w:space="0" w:color="auto"/>
                                  </w:divBdr>
                                  <w:divsChild>
                                    <w:div w:id="1523126207">
                                      <w:marLeft w:val="0"/>
                                      <w:marRight w:val="0"/>
                                      <w:marTop w:val="0"/>
                                      <w:marBottom w:val="0"/>
                                      <w:divBdr>
                                        <w:top w:val="none" w:sz="0" w:space="0" w:color="auto"/>
                                        <w:left w:val="none" w:sz="0" w:space="0" w:color="auto"/>
                                        <w:bottom w:val="none" w:sz="0" w:space="0" w:color="auto"/>
                                        <w:right w:val="none" w:sz="0" w:space="0" w:color="auto"/>
                                      </w:divBdr>
                                      <w:divsChild>
                                        <w:div w:id="19285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801648">
      <w:bodyDiv w:val="1"/>
      <w:marLeft w:val="0"/>
      <w:marRight w:val="0"/>
      <w:marTop w:val="0"/>
      <w:marBottom w:val="0"/>
      <w:divBdr>
        <w:top w:val="none" w:sz="0" w:space="0" w:color="auto"/>
        <w:left w:val="none" w:sz="0" w:space="0" w:color="auto"/>
        <w:bottom w:val="none" w:sz="0" w:space="0" w:color="auto"/>
        <w:right w:val="none" w:sz="0" w:space="0" w:color="auto"/>
      </w:divBdr>
      <w:divsChild>
        <w:div w:id="1329482344">
          <w:marLeft w:val="0"/>
          <w:marRight w:val="0"/>
          <w:marTop w:val="0"/>
          <w:marBottom w:val="0"/>
          <w:divBdr>
            <w:top w:val="none" w:sz="0" w:space="0" w:color="auto"/>
            <w:left w:val="none" w:sz="0" w:space="0" w:color="auto"/>
            <w:bottom w:val="none" w:sz="0" w:space="0" w:color="auto"/>
            <w:right w:val="none" w:sz="0" w:space="0" w:color="auto"/>
          </w:divBdr>
          <w:divsChild>
            <w:div w:id="1416855513">
              <w:marLeft w:val="0"/>
              <w:marRight w:val="0"/>
              <w:marTop w:val="0"/>
              <w:marBottom w:val="0"/>
              <w:divBdr>
                <w:top w:val="none" w:sz="0" w:space="0" w:color="auto"/>
                <w:left w:val="none" w:sz="0" w:space="0" w:color="auto"/>
                <w:bottom w:val="none" w:sz="0" w:space="0" w:color="auto"/>
                <w:right w:val="none" w:sz="0" w:space="0" w:color="auto"/>
              </w:divBdr>
              <w:divsChild>
                <w:div w:id="16734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460901">
      <w:bodyDiv w:val="1"/>
      <w:marLeft w:val="0"/>
      <w:marRight w:val="0"/>
      <w:marTop w:val="0"/>
      <w:marBottom w:val="0"/>
      <w:divBdr>
        <w:top w:val="none" w:sz="0" w:space="0" w:color="auto"/>
        <w:left w:val="none" w:sz="0" w:space="0" w:color="auto"/>
        <w:bottom w:val="none" w:sz="0" w:space="0" w:color="auto"/>
        <w:right w:val="none" w:sz="0" w:space="0" w:color="auto"/>
      </w:divBdr>
      <w:divsChild>
        <w:div w:id="762648412">
          <w:marLeft w:val="0"/>
          <w:marRight w:val="0"/>
          <w:marTop w:val="0"/>
          <w:marBottom w:val="0"/>
          <w:divBdr>
            <w:top w:val="none" w:sz="0" w:space="0" w:color="auto"/>
            <w:left w:val="none" w:sz="0" w:space="0" w:color="auto"/>
            <w:bottom w:val="none" w:sz="0" w:space="0" w:color="auto"/>
            <w:right w:val="none" w:sz="0" w:space="0" w:color="auto"/>
          </w:divBdr>
          <w:divsChild>
            <w:div w:id="68962080">
              <w:marLeft w:val="0"/>
              <w:marRight w:val="0"/>
              <w:marTop w:val="0"/>
              <w:marBottom w:val="0"/>
              <w:divBdr>
                <w:top w:val="none" w:sz="0" w:space="0" w:color="auto"/>
                <w:left w:val="none" w:sz="0" w:space="0" w:color="auto"/>
                <w:bottom w:val="none" w:sz="0" w:space="0" w:color="auto"/>
                <w:right w:val="none" w:sz="0" w:space="0" w:color="auto"/>
              </w:divBdr>
              <w:divsChild>
                <w:div w:id="870999377">
                  <w:marLeft w:val="0"/>
                  <w:marRight w:val="0"/>
                  <w:marTop w:val="0"/>
                  <w:marBottom w:val="0"/>
                  <w:divBdr>
                    <w:top w:val="none" w:sz="0" w:space="0" w:color="auto"/>
                    <w:left w:val="none" w:sz="0" w:space="0" w:color="auto"/>
                    <w:bottom w:val="none" w:sz="0" w:space="0" w:color="auto"/>
                    <w:right w:val="none" w:sz="0" w:space="0" w:color="auto"/>
                  </w:divBdr>
                  <w:divsChild>
                    <w:div w:id="1081757519">
                      <w:marLeft w:val="0"/>
                      <w:marRight w:val="0"/>
                      <w:marTop w:val="0"/>
                      <w:marBottom w:val="0"/>
                      <w:divBdr>
                        <w:top w:val="none" w:sz="0" w:space="0" w:color="auto"/>
                        <w:left w:val="none" w:sz="0" w:space="0" w:color="auto"/>
                        <w:bottom w:val="none" w:sz="0" w:space="0" w:color="auto"/>
                        <w:right w:val="none" w:sz="0" w:space="0" w:color="auto"/>
                      </w:divBdr>
                      <w:divsChild>
                        <w:div w:id="445850378">
                          <w:marLeft w:val="0"/>
                          <w:marRight w:val="0"/>
                          <w:marTop w:val="0"/>
                          <w:marBottom w:val="0"/>
                          <w:divBdr>
                            <w:top w:val="none" w:sz="0" w:space="0" w:color="auto"/>
                            <w:left w:val="none" w:sz="0" w:space="0" w:color="auto"/>
                            <w:bottom w:val="none" w:sz="0" w:space="0" w:color="auto"/>
                            <w:right w:val="none" w:sz="0" w:space="0" w:color="auto"/>
                          </w:divBdr>
                          <w:divsChild>
                            <w:div w:id="1813861926">
                              <w:marLeft w:val="0"/>
                              <w:marRight w:val="0"/>
                              <w:marTop w:val="0"/>
                              <w:marBottom w:val="0"/>
                              <w:divBdr>
                                <w:top w:val="none" w:sz="0" w:space="0" w:color="auto"/>
                                <w:left w:val="none" w:sz="0" w:space="0" w:color="auto"/>
                                <w:bottom w:val="none" w:sz="0" w:space="0" w:color="auto"/>
                                <w:right w:val="none" w:sz="0" w:space="0" w:color="auto"/>
                              </w:divBdr>
                              <w:divsChild>
                                <w:div w:id="12656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754736">
      <w:bodyDiv w:val="1"/>
      <w:marLeft w:val="0"/>
      <w:marRight w:val="0"/>
      <w:marTop w:val="0"/>
      <w:marBottom w:val="0"/>
      <w:divBdr>
        <w:top w:val="none" w:sz="0" w:space="0" w:color="auto"/>
        <w:left w:val="none" w:sz="0" w:space="0" w:color="auto"/>
        <w:bottom w:val="none" w:sz="0" w:space="0" w:color="auto"/>
        <w:right w:val="none" w:sz="0" w:space="0" w:color="auto"/>
      </w:divBdr>
      <w:divsChild>
        <w:div w:id="791480298">
          <w:marLeft w:val="0"/>
          <w:marRight w:val="0"/>
          <w:marTop w:val="0"/>
          <w:marBottom w:val="0"/>
          <w:divBdr>
            <w:top w:val="none" w:sz="0" w:space="0" w:color="auto"/>
            <w:left w:val="none" w:sz="0" w:space="0" w:color="auto"/>
            <w:bottom w:val="none" w:sz="0" w:space="0" w:color="auto"/>
            <w:right w:val="none" w:sz="0" w:space="0" w:color="auto"/>
          </w:divBdr>
          <w:divsChild>
            <w:div w:id="809322259">
              <w:marLeft w:val="0"/>
              <w:marRight w:val="0"/>
              <w:marTop w:val="100"/>
              <w:marBottom w:val="100"/>
              <w:divBdr>
                <w:top w:val="none" w:sz="0" w:space="0" w:color="auto"/>
                <w:left w:val="none" w:sz="0" w:space="0" w:color="auto"/>
                <w:bottom w:val="none" w:sz="0" w:space="0" w:color="auto"/>
                <w:right w:val="none" w:sz="0" w:space="0" w:color="auto"/>
              </w:divBdr>
              <w:divsChild>
                <w:div w:id="1241215792">
                  <w:marLeft w:val="0"/>
                  <w:marRight w:val="0"/>
                  <w:marTop w:val="0"/>
                  <w:marBottom w:val="0"/>
                  <w:divBdr>
                    <w:top w:val="none" w:sz="0" w:space="0" w:color="auto"/>
                    <w:left w:val="none" w:sz="0" w:space="0" w:color="auto"/>
                    <w:bottom w:val="none" w:sz="0" w:space="0" w:color="auto"/>
                    <w:right w:val="none" w:sz="0" w:space="0" w:color="auto"/>
                  </w:divBdr>
                  <w:divsChild>
                    <w:div w:id="522089185">
                      <w:marLeft w:val="0"/>
                      <w:marRight w:val="0"/>
                      <w:marTop w:val="0"/>
                      <w:marBottom w:val="0"/>
                      <w:divBdr>
                        <w:top w:val="none" w:sz="0" w:space="0" w:color="auto"/>
                        <w:left w:val="none" w:sz="0" w:space="0" w:color="auto"/>
                        <w:bottom w:val="none" w:sz="0" w:space="0" w:color="auto"/>
                        <w:right w:val="none" w:sz="0" w:space="0" w:color="auto"/>
                      </w:divBdr>
                      <w:divsChild>
                        <w:div w:id="2137868474">
                          <w:marLeft w:val="0"/>
                          <w:marRight w:val="0"/>
                          <w:marTop w:val="0"/>
                          <w:marBottom w:val="0"/>
                          <w:divBdr>
                            <w:top w:val="none" w:sz="0" w:space="0" w:color="auto"/>
                            <w:left w:val="none" w:sz="0" w:space="0" w:color="auto"/>
                            <w:bottom w:val="none" w:sz="0" w:space="0" w:color="auto"/>
                            <w:right w:val="none" w:sz="0" w:space="0" w:color="auto"/>
                          </w:divBdr>
                          <w:divsChild>
                            <w:div w:id="2013751914">
                              <w:marLeft w:val="0"/>
                              <w:marRight w:val="0"/>
                              <w:marTop w:val="0"/>
                              <w:marBottom w:val="0"/>
                              <w:divBdr>
                                <w:top w:val="none" w:sz="0" w:space="0" w:color="auto"/>
                                <w:left w:val="none" w:sz="0" w:space="0" w:color="auto"/>
                                <w:bottom w:val="none" w:sz="0" w:space="0" w:color="auto"/>
                                <w:right w:val="none" w:sz="0" w:space="0" w:color="auto"/>
                              </w:divBdr>
                              <w:divsChild>
                                <w:div w:id="535241763">
                                  <w:marLeft w:val="0"/>
                                  <w:marRight w:val="0"/>
                                  <w:marTop w:val="0"/>
                                  <w:marBottom w:val="0"/>
                                  <w:divBdr>
                                    <w:top w:val="none" w:sz="0" w:space="0" w:color="auto"/>
                                    <w:left w:val="none" w:sz="0" w:space="0" w:color="auto"/>
                                    <w:bottom w:val="none" w:sz="0" w:space="0" w:color="auto"/>
                                    <w:right w:val="none" w:sz="0" w:space="0" w:color="auto"/>
                                  </w:divBdr>
                                  <w:divsChild>
                                    <w:div w:id="794376333">
                                      <w:marLeft w:val="0"/>
                                      <w:marRight w:val="0"/>
                                      <w:marTop w:val="0"/>
                                      <w:marBottom w:val="0"/>
                                      <w:divBdr>
                                        <w:top w:val="none" w:sz="0" w:space="0" w:color="auto"/>
                                        <w:left w:val="none" w:sz="0" w:space="0" w:color="auto"/>
                                        <w:bottom w:val="none" w:sz="0" w:space="0" w:color="auto"/>
                                        <w:right w:val="none" w:sz="0" w:space="0" w:color="auto"/>
                                      </w:divBdr>
                                      <w:divsChild>
                                        <w:div w:id="10124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928554">
      <w:bodyDiv w:val="1"/>
      <w:marLeft w:val="0"/>
      <w:marRight w:val="0"/>
      <w:marTop w:val="0"/>
      <w:marBottom w:val="0"/>
      <w:divBdr>
        <w:top w:val="none" w:sz="0" w:space="0" w:color="auto"/>
        <w:left w:val="none" w:sz="0" w:space="0" w:color="auto"/>
        <w:bottom w:val="none" w:sz="0" w:space="0" w:color="auto"/>
        <w:right w:val="none" w:sz="0" w:space="0" w:color="auto"/>
      </w:divBdr>
      <w:divsChild>
        <w:div w:id="1172598933">
          <w:marLeft w:val="0"/>
          <w:marRight w:val="0"/>
          <w:marTop w:val="0"/>
          <w:marBottom w:val="0"/>
          <w:divBdr>
            <w:top w:val="none" w:sz="0" w:space="0" w:color="auto"/>
            <w:left w:val="none" w:sz="0" w:space="0" w:color="auto"/>
            <w:bottom w:val="none" w:sz="0" w:space="0" w:color="auto"/>
            <w:right w:val="none" w:sz="0" w:space="0" w:color="auto"/>
          </w:divBdr>
          <w:divsChild>
            <w:div w:id="1972126887">
              <w:marLeft w:val="0"/>
              <w:marRight w:val="0"/>
              <w:marTop w:val="0"/>
              <w:marBottom w:val="0"/>
              <w:divBdr>
                <w:top w:val="none" w:sz="0" w:space="0" w:color="auto"/>
                <w:left w:val="none" w:sz="0" w:space="0" w:color="auto"/>
                <w:bottom w:val="none" w:sz="0" w:space="0" w:color="auto"/>
                <w:right w:val="none" w:sz="0" w:space="0" w:color="auto"/>
              </w:divBdr>
              <w:divsChild>
                <w:div w:id="3610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9759">
      <w:bodyDiv w:val="1"/>
      <w:marLeft w:val="0"/>
      <w:marRight w:val="0"/>
      <w:marTop w:val="0"/>
      <w:marBottom w:val="0"/>
      <w:divBdr>
        <w:top w:val="none" w:sz="0" w:space="0" w:color="auto"/>
        <w:left w:val="none" w:sz="0" w:space="0" w:color="auto"/>
        <w:bottom w:val="none" w:sz="0" w:space="0" w:color="auto"/>
        <w:right w:val="none" w:sz="0" w:space="0" w:color="auto"/>
      </w:divBdr>
      <w:divsChild>
        <w:div w:id="312954973">
          <w:marLeft w:val="0"/>
          <w:marRight w:val="0"/>
          <w:marTop w:val="0"/>
          <w:marBottom w:val="0"/>
          <w:divBdr>
            <w:top w:val="none" w:sz="0" w:space="0" w:color="auto"/>
            <w:left w:val="none" w:sz="0" w:space="0" w:color="auto"/>
            <w:bottom w:val="none" w:sz="0" w:space="0" w:color="auto"/>
            <w:right w:val="none" w:sz="0" w:space="0" w:color="auto"/>
          </w:divBdr>
          <w:divsChild>
            <w:div w:id="935022885">
              <w:marLeft w:val="0"/>
              <w:marRight w:val="0"/>
              <w:marTop w:val="0"/>
              <w:marBottom w:val="0"/>
              <w:divBdr>
                <w:top w:val="none" w:sz="0" w:space="0" w:color="auto"/>
                <w:left w:val="none" w:sz="0" w:space="0" w:color="auto"/>
                <w:bottom w:val="none" w:sz="0" w:space="0" w:color="auto"/>
                <w:right w:val="none" w:sz="0" w:space="0" w:color="auto"/>
              </w:divBdr>
              <w:divsChild>
                <w:div w:id="12908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60193">
      <w:bodyDiv w:val="1"/>
      <w:marLeft w:val="0"/>
      <w:marRight w:val="0"/>
      <w:marTop w:val="0"/>
      <w:marBottom w:val="0"/>
      <w:divBdr>
        <w:top w:val="none" w:sz="0" w:space="0" w:color="auto"/>
        <w:left w:val="none" w:sz="0" w:space="0" w:color="auto"/>
        <w:bottom w:val="none" w:sz="0" w:space="0" w:color="auto"/>
        <w:right w:val="none" w:sz="0" w:space="0" w:color="auto"/>
      </w:divBdr>
    </w:div>
    <w:div w:id="857038294">
      <w:bodyDiv w:val="1"/>
      <w:marLeft w:val="0"/>
      <w:marRight w:val="0"/>
      <w:marTop w:val="0"/>
      <w:marBottom w:val="0"/>
      <w:divBdr>
        <w:top w:val="none" w:sz="0" w:space="0" w:color="auto"/>
        <w:left w:val="none" w:sz="0" w:space="0" w:color="auto"/>
        <w:bottom w:val="none" w:sz="0" w:space="0" w:color="auto"/>
        <w:right w:val="none" w:sz="0" w:space="0" w:color="auto"/>
      </w:divBdr>
      <w:divsChild>
        <w:div w:id="1575704240">
          <w:marLeft w:val="0"/>
          <w:marRight w:val="0"/>
          <w:marTop w:val="0"/>
          <w:marBottom w:val="0"/>
          <w:divBdr>
            <w:top w:val="none" w:sz="0" w:space="0" w:color="auto"/>
            <w:left w:val="none" w:sz="0" w:space="0" w:color="auto"/>
            <w:bottom w:val="none" w:sz="0" w:space="0" w:color="auto"/>
            <w:right w:val="none" w:sz="0" w:space="0" w:color="auto"/>
          </w:divBdr>
          <w:divsChild>
            <w:div w:id="385183094">
              <w:marLeft w:val="0"/>
              <w:marRight w:val="0"/>
              <w:marTop w:val="0"/>
              <w:marBottom w:val="0"/>
              <w:divBdr>
                <w:top w:val="none" w:sz="0" w:space="0" w:color="auto"/>
                <w:left w:val="none" w:sz="0" w:space="0" w:color="auto"/>
                <w:bottom w:val="none" w:sz="0" w:space="0" w:color="auto"/>
                <w:right w:val="none" w:sz="0" w:space="0" w:color="auto"/>
              </w:divBdr>
              <w:divsChild>
                <w:div w:id="637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75921201">
      <w:bodyDiv w:val="1"/>
      <w:marLeft w:val="0"/>
      <w:marRight w:val="0"/>
      <w:marTop w:val="0"/>
      <w:marBottom w:val="0"/>
      <w:divBdr>
        <w:top w:val="none" w:sz="0" w:space="0" w:color="auto"/>
        <w:left w:val="none" w:sz="0" w:space="0" w:color="auto"/>
        <w:bottom w:val="none" w:sz="0" w:space="0" w:color="auto"/>
        <w:right w:val="none" w:sz="0" w:space="0" w:color="auto"/>
      </w:divBdr>
    </w:div>
    <w:div w:id="1179197902">
      <w:bodyDiv w:val="1"/>
      <w:marLeft w:val="0"/>
      <w:marRight w:val="0"/>
      <w:marTop w:val="0"/>
      <w:marBottom w:val="0"/>
      <w:divBdr>
        <w:top w:val="none" w:sz="0" w:space="0" w:color="auto"/>
        <w:left w:val="none" w:sz="0" w:space="0" w:color="auto"/>
        <w:bottom w:val="none" w:sz="0" w:space="0" w:color="auto"/>
        <w:right w:val="none" w:sz="0" w:space="0" w:color="auto"/>
      </w:divBdr>
      <w:divsChild>
        <w:div w:id="756024822">
          <w:marLeft w:val="0"/>
          <w:marRight w:val="0"/>
          <w:marTop w:val="0"/>
          <w:marBottom w:val="0"/>
          <w:divBdr>
            <w:top w:val="none" w:sz="0" w:space="0" w:color="auto"/>
            <w:left w:val="none" w:sz="0" w:space="0" w:color="auto"/>
            <w:bottom w:val="none" w:sz="0" w:space="0" w:color="auto"/>
            <w:right w:val="none" w:sz="0" w:space="0" w:color="auto"/>
          </w:divBdr>
          <w:divsChild>
            <w:div w:id="1307246690">
              <w:marLeft w:val="0"/>
              <w:marRight w:val="0"/>
              <w:marTop w:val="0"/>
              <w:marBottom w:val="0"/>
              <w:divBdr>
                <w:top w:val="none" w:sz="0" w:space="0" w:color="auto"/>
                <w:left w:val="none" w:sz="0" w:space="0" w:color="auto"/>
                <w:bottom w:val="none" w:sz="0" w:space="0" w:color="auto"/>
                <w:right w:val="none" w:sz="0" w:space="0" w:color="auto"/>
              </w:divBdr>
              <w:divsChild>
                <w:div w:id="12986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6855">
      <w:bodyDiv w:val="1"/>
      <w:marLeft w:val="0"/>
      <w:marRight w:val="0"/>
      <w:marTop w:val="0"/>
      <w:marBottom w:val="0"/>
      <w:divBdr>
        <w:top w:val="none" w:sz="0" w:space="0" w:color="auto"/>
        <w:left w:val="none" w:sz="0" w:space="0" w:color="auto"/>
        <w:bottom w:val="none" w:sz="0" w:space="0" w:color="auto"/>
        <w:right w:val="none" w:sz="0" w:space="0" w:color="auto"/>
      </w:divBdr>
      <w:divsChild>
        <w:div w:id="1145196638">
          <w:marLeft w:val="0"/>
          <w:marRight w:val="0"/>
          <w:marTop w:val="0"/>
          <w:marBottom w:val="0"/>
          <w:divBdr>
            <w:top w:val="none" w:sz="0" w:space="0" w:color="auto"/>
            <w:left w:val="none" w:sz="0" w:space="0" w:color="auto"/>
            <w:bottom w:val="none" w:sz="0" w:space="0" w:color="auto"/>
            <w:right w:val="none" w:sz="0" w:space="0" w:color="auto"/>
          </w:divBdr>
          <w:divsChild>
            <w:div w:id="1930650723">
              <w:marLeft w:val="0"/>
              <w:marRight w:val="0"/>
              <w:marTop w:val="0"/>
              <w:marBottom w:val="0"/>
              <w:divBdr>
                <w:top w:val="none" w:sz="0" w:space="0" w:color="auto"/>
                <w:left w:val="none" w:sz="0" w:space="0" w:color="auto"/>
                <w:bottom w:val="none" w:sz="0" w:space="0" w:color="auto"/>
                <w:right w:val="none" w:sz="0" w:space="0" w:color="auto"/>
              </w:divBdr>
              <w:divsChild>
                <w:div w:id="14807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6500">
      <w:bodyDiv w:val="1"/>
      <w:marLeft w:val="0"/>
      <w:marRight w:val="0"/>
      <w:marTop w:val="0"/>
      <w:marBottom w:val="0"/>
      <w:divBdr>
        <w:top w:val="none" w:sz="0" w:space="0" w:color="auto"/>
        <w:left w:val="none" w:sz="0" w:space="0" w:color="auto"/>
        <w:bottom w:val="none" w:sz="0" w:space="0" w:color="auto"/>
        <w:right w:val="none" w:sz="0" w:space="0" w:color="auto"/>
      </w:divBdr>
      <w:divsChild>
        <w:div w:id="1099983395">
          <w:marLeft w:val="0"/>
          <w:marRight w:val="0"/>
          <w:marTop w:val="0"/>
          <w:marBottom w:val="0"/>
          <w:divBdr>
            <w:top w:val="none" w:sz="0" w:space="0" w:color="auto"/>
            <w:left w:val="none" w:sz="0" w:space="0" w:color="auto"/>
            <w:bottom w:val="none" w:sz="0" w:space="0" w:color="auto"/>
            <w:right w:val="none" w:sz="0" w:space="0" w:color="auto"/>
          </w:divBdr>
          <w:divsChild>
            <w:div w:id="141582688">
              <w:marLeft w:val="0"/>
              <w:marRight w:val="0"/>
              <w:marTop w:val="0"/>
              <w:marBottom w:val="0"/>
              <w:divBdr>
                <w:top w:val="none" w:sz="0" w:space="0" w:color="auto"/>
                <w:left w:val="none" w:sz="0" w:space="0" w:color="auto"/>
                <w:bottom w:val="none" w:sz="0" w:space="0" w:color="auto"/>
                <w:right w:val="none" w:sz="0" w:space="0" w:color="auto"/>
              </w:divBdr>
              <w:divsChild>
                <w:div w:id="1250699837">
                  <w:marLeft w:val="0"/>
                  <w:marRight w:val="0"/>
                  <w:marTop w:val="0"/>
                  <w:marBottom w:val="0"/>
                  <w:divBdr>
                    <w:top w:val="none" w:sz="0" w:space="0" w:color="auto"/>
                    <w:left w:val="none" w:sz="0" w:space="0" w:color="auto"/>
                    <w:bottom w:val="none" w:sz="0" w:space="0" w:color="auto"/>
                    <w:right w:val="none" w:sz="0" w:space="0" w:color="auto"/>
                  </w:divBdr>
                  <w:divsChild>
                    <w:div w:id="1422139202">
                      <w:marLeft w:val="0"/>
                      <w:marRight w:val="0"/>
                      <w:marTop w:val="0"/>
                      <w:marBottom w:val="0"/>
                      <w:divBdr>
                        <w:top w:val="none" w:sz="0" w:space="0" w:color="auto"/>
                        <w:left w:val="none" w:sz="0" w:space="0" w:color="auto"/>
                        <w:bottom w:val="none" w:sz="0" w:space="0" w:color="auto"/>
                        <w:right w:val="none" w:sz="0" w:space="0" w:color="auto"/>
                      </w:divBdr>
                    </w:div>
                    <w:div w:id="1147353848">
                      <w:marLeft w:val="0"/>
                      <w:marRight w:val="0"/>
                      <w:marTop w:val="0"/>
                      <w:marBottom w:val="0"/>
                      <w:divBdr>
                        <w:top w:val="none" w:sz="0" w:space="0" w:color="auto"/>
                        <w:left w:val="none" w:sz="0" w:space="0" w:color="auto"/>
                        <w:bottom w:val="none" w:sz="0" w:space="0" w:color="auto"/>
                        <w:right w:val="none" w:sz="0" w:space="0" w:color="auto"/>
                      </w:divBdr>
                    </w:div>
                    <w:div w:id="13005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375490">
      <w:bodyDiv w:val="1"/>
      <w:marLeft w:val="0"/>
      <w:marRight w:val="0"/>
      <w:marTop w:val="0"/>
      <w:marBottom w:val="0"/>
      <w:divBdr>
        <w:top w:val="none" w:sz="0" w:space="0" w:color="auto"/>
        <w:left w:val="none" w:sz="0" w:space="0" w:color="auto"/>
        <w:bottom w:val="none" w:sz="0" w:space="0" w:color="auto"/>
        <w:right w:val="none" w:sz="0" w:space="0" w:color="auto"/>
      </w:divBdr>
      <w:divsChild>
        <w:div w:id="1479810259">
          <w:marLeft w:val="0"/>
          <w:marRight w:val="0"/>
          <w:marTop w:val="0"/>
          <w:marBottom w:val="0"/>
          <w:divBdr>
            <w:top w:val="none" w:sz="0" w:space="0" w:color="auto"/>
            <w:left w:val="none" w:sz="0" w:space="0" w:color="auto"/>
            <w:bottom w:val="none" w:sz="0" w:space="0" w:color="auto"/>
            <w:right w:val="none" w:sz="0" w:space="0" w:color="auto"/>
          </w:divBdr>
          <w:divsChild>
            <w:div w:id="573855986">
              <w:marLeft w:val="0"/>
              <w:marRight w:val="0"/>
              <w:marTop w:val="0"/>
              <w:marBottom w:val="0"/>
              <w:divBdr>
                <w:top w:val="none" w:sz="0" w:space="0" w:color="auto"/>
                <w:left w:val="none" w:sz="0" w:space="0" w:color="auto"/>
                <w:bottom w:val="none" w:sz="0" w:space="0" w:color="auto"/>
                <w:right w:val="none" w:sz="0" w:space="0" w:color="auto"/>
              </w:divBdr>
              <w:divsChild>
                <w:div w:id="7302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78692">
      <w:bodyDiv w:val="1"/>
      <w:marLeft w:val="0"/>
      <w:marRight w:val="0"/>
      <w:marTop w:val="0"/>
      <w:marBottom w:val="0"/>
      <w:divBdr>
        <w:top w:val="none" w:sz="0" w:space="0" w:color="auto"/>
        <w:left w:val="none" w:sz="0" w:space="0" w:color="auto"/>
        <w:bottom w:val="none" w:sz="0" w:space="0" w:color="auto"/>
        <w:right w:val="none" w:sz="0" w:space="0" w:color="auto"/>
      </w:divBdr>
      <w:divsChild>
        <w:div w:id="981156438">
          <w:marLeft w:val="0"/>
          <w:marRight w:val="0"/>
          <w:marTop w:val="0"/>
          <w:marBottom w:val="0"/>
          <w:divBdr>
            <w:top w:val="none" w:sz="0" w:space="0" w:color="auto"/>
            <w:left w:val="none" w:sz="0" w:space="0" w:color="auto"/>
            <w:bottom w:val="none" w:sz="0" w:space="0" w:color="auto"/>
            <w:right w:val="none" w:sz="0" w:space="0" w:color="auto"/>
          </w:divBdr>
          <w:divsChild>
            <w:div w:id="178324091">
              <w:marLeft w:val="0"/>
              <w:marRight w:val="0"/>
              <w:marTop w:val="0"/>
              <w:marBottom w:val="0"/>
              <w:divBdr>
                <w:top w:val="none" w:sz="0" w:space="0" w:color="auto"/>
                <w:left w:val="none" w:sz="0" w:space="0" w:color="auto"/>
                <w:bottom w:val="none" w:sz="0" w:space="0" w:color="auto"/>
                <w:right w:val="none" w:sz="0" w:space="0" w:color="auto"/>
              </w:divBdr>
              <w:divsChild>
                <w:div w:id="1928921565">
                  <w:marLeft w:val="0"/>
                  <w:marRight w:val="0"/>
                  <w:marTop w:val="0"/>
                  <w:marBottom w:val="0"/>
                  <w:divBdr>
                    <w:top w:val="none" w:sz="0" w:space="0" w:color="auto"/>
                    <w:left w:val="none" w:sz="0" w:space="0" w:color="auto"/>
                    <w:bottom w:val="none" w:sz="0" w:space="0" w:color="auto"/>
                    <w:right w:val="none" w:sz="0" w:space="0" w:color="auto"/>
                  </w:divBdr>
                  <w:divsChild>
                    <w:div w:id="1507477037">
                      <w:marLeft w:val="0"/>
                      <w:marRight w:val="0"/>
                      <w:marTop w:val="0"/>
                      <w:marBottom w:val="0"/>
                      <w:divBdr>
                        <w:top w:val="none" w:sz="0" w:space="0" w:color="auto"/>
                        <w:left w:val="none" w:sz="0" w:space="0" w:color="auto"/>
                        <w:bottom w:val="none" w:sz="0" w:space="0" w:color="auto"/>
                        <w:right w:val="none" w:sz="0" w:space="0" w:color="auto"/>
                      </w:divBdr>
                    </w:div>
                    <w:div w:id="1119447910">
                      <w:marLeft w:val="0"/>
                      <w:marRight w:val="0"/>
                      <w:marTop w:val="0"/>
                      <w:marBottom w:val="0"/>
                      <w:divBdr>
                        <w:top w:val="none" w:sz="0" w:space="0" w:color="auto"/>
                        <w:left w:val="none" w:sz="0" w:space="0" w:color="auto"/>
                        <w:bottom w:val="none" w:sz="0" w:space="0" w:color="auto"/>
                        <w:right w:val="none" w:sz="0" w:space="0" w:color="auto"/>
                      </w:divBdr>
                    </w:div>
                    <w:div w:id="986475678">
                      <w:marLeft w:val="0"/>
                      <w:marRight w:val="0"/>
                      <w:marTop w:val="0"/>
                      <w:marBottom w:val="0"/>
                      <w:divBdr>
                        <w:top w:val="none" w:sz="0" w:space="0" w:color="auto"/>
                        <w:left w:val="none" w:sz="0" w:space="0" w:color="auto"/>
                        <w:bottom w:val="none" w:sz="0" w:space="0" w:color="auto"/>
                        <w:right w:val="none" w:sz="0" w:space="0" w:color="auto"/>
                      </w:divBdr>
                    </w:div>
                    <w:div w:id="119153146">
                      <w:marLeft w:val="0"/>
                      <w:marRight w:val="0"/>
                      <w:marTop w:val="0"/>
                      <w:marBottom w:val="0"/>
                      <w:divBdr>
                        <w:top w:val="none" w:sz="0" w:space="0" w:color="auto"/>
                        <w:left w:val="none" w:sz="0" w:space="0" w:color="auto"/>
                        <w:bottom w:val="none" w:sz="0" w:space="0" w:color="auto"/>
                        <w:right w:val="none" w:sz="0" w:space="0" w:color="auto"/>
                      </w:divBdr>
                    </w:div>
                    <w:div w:id="1208490805">
                      <w:marLeft w:val="0"/>
                      <w:marRight w:val="0"/>
                      <w:marTop w:val="0"/>
                      <w:marBottom w:val="0"/>
                      <w:divBdr>
                        <w:top w:val="none" w:sz="0" w:space="0" w:color="auto"/>
                        <w:left w:val="none" w:sz="0" w:space="0" w:color="auto"/>
                        <w:bottom w:val="none" w:sz="0" w:space="0" w:color="auto"/>
                        <w:right w:val="none" w:sz="0" w:space="0" w:color="auto"/>
                      </w:divBdr>
                    </w:div>
                    <w:div w:id="1654528456">
                      <w:marLeft w:val="0"/>
                      <w:marRight w:val="0"/>
                      <w:marTop w:val="0"/>
                      <w:marBottom w:val="0"/>
                      <w:divBdr>
                        <w:top w:val="none" w:sz="0" w:space="0" w:color="auto"/>
                        <w:left w:val="none" w:sz="0" w:space="0" w:color="auto"/>
                        <w:bottom w:val="none" w:sz="0" w:space="0" w:color="auto"/>
                        <w:right w:val="none" w:sz="0" w:space="0" w:color="auto"/>
                      </w:divBdr>
                    </w:div>
                    <w:div w:id="6412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isrs.si/Pis.web/pregledPredpisa?id=ZAKO5944" TargetMode="External"/><Relationship Id="rId21" Type="http://schemas.openxmlformats.org/officeDocument/2006/relationships/hyperlink" Target="http://www.pisrs.si/Pis.web/pregledPredpisa?id=URED4359" TargetMode="External"/><Relationship Id="rId42" Type="http://schemas.openxmlformats.org/officeDocument/2006/relationships/hyperlink" Target="http://www.pisrs.si/Pis.web/pregledPredpisa?id=URED4359" TargetMode="External"/><Relationship Id="rId63" Type="http://schemas.openxmlformats.org/officeDocument/2006/relationships/hyperlink" Target="http://www.pisrs.si/Pis.web/pregledPredpisa?id=ZAKO4697" TargetMode="External"/><Relationship Id="rId84" Type="http://schemas.openxmlformats.org/officeDocument/2006/relationships/hyperlink" Target="http://www.pisrs.si/Pis.web/pregledPredpisa?id=URED4359" TargetMode="External"/><Relationship Id="rId138" Type="http://schemas.openxmlformats.org/officeDocument/2006/relationships/hyperlink" Target="http://www.pisrs.si/Pis.web/pregledPredpisa?id=ZAKO5944" TargetMode="External"/><Relationship Id="rId159" Type="http://schemas.openxmlformats.org/officeDocument/2006/relationships/hyperlink" Target="http://www.pisrs.si/Pis.web/pregledPredpisa?id=ZAKO4703" TargetMode="External"/><Relationship Id="rId170" Type="http://schemas.openxmlformats.org/officeDocument/2006/relationships/fontTable" Target="fontTable.xml"/><Relationship Id="rId107" Type="http://schemas.openxmlformats.org/officeDocument/2006/relationships/hyperlink" Target="http://www.pisrs.si/Pis.web/pregledPredpisa?id=ZAKO4697" TargetMode="External"/><Relationship Id="rId11" Type="http://schemas.openxmlformats.org/officeDocument/2006/relationships/hyperlink" Target="http://www.pisrs.si/Pis.web/pregledPredpisa?id=ZAKO5944" TargetMode="External"/><Relationship Id="rId32" Type="http://schemas.openxmlformats.org/officeDocument/2006/relationships/hyperlink" Target="https://www.uradni-list.si/_pdf/2021/Ur/u2021114.pdf" TargetMode="External"/><Relationship Id="rId53" Type="http://schemas.openxmlformats.org/officeDocument/2006/relationships/hyperlink" Target="http://www.pisrs.si/Pis.web/pregledPredpisa?id=URED1448" TargetMode="External"/><Relationship Id="rId74" Type="http://schemas.openxmlformats.org/officeDocument/2006/relationships/hyperlink" Target="http://www.pisrs.si/Pis.web/pregledPredpisa?id=ZAKO4697" TargetMode="External"/><Relationship Id="rId128" Type="http://schemas.openxmlformats.org/officeDocument/2006/relationships/hyperlink" Target="http://www.pisrs.si/Pis.web/pregledPredpisa?id=ZAKO5944" TargetMode="External"/><Relationship Id="rId149" Type="http://schemas.openxmlformats.org/officeDocument/2006/relationships/hyperlink" Target="http://www.pisrs.si/Pis.web/pregledPredpisa?id=ZAKO5944" TargetMode="External"/><Relationship Id="rId5" Type="http://schemas.openxmlformats.org/officeDocument/2006/relationships/numbering" Target="numbering.xml"/><Relationship Id="rId95" Type="http://schemas.openxmlformats.org/officeDocument/2006/relationships/hyperlink" Target="http://www.pisrs.si/Pis.web/pregledPredpisa?id=ZAKO7512" TargetMode="External"/><Relationship Id="rId160" Type="http://schemas.openxmlformats.org/officeDocument/2006/relationships/hyperlink" Target="http://www.pisrs.si/Pis.web/pregledPredpisa?id=ZAKO4703" TargetMode="External"/><Relationship Id="rId22" Type="http://schemas.openxmlformats.org/officeDocument/2006/relationships/hyperlink" Target="http://www.pisrs.si/Pis.web/pregledPredpisa?id=URED4359" TargetMode="External"/><Relationship Id="rId43" Type="http://schemas.openxmlformats.org/officeDocument/2006/relationships/hyperlink" Target="http://www.pisrs.si/Pis.web/pregledPredpisa?id=URED4359" TargetMode="External"/><Relationship Id="rId64" Type="http://schemas.openxmlformats.org/officeDocument/2006/relationships/hyperlink" Target="https://www.fu.gov.si/fileadmin/Internet/Davki_in_druge_dajatve/Podrocja/Dohodnina/Dohodek_iz_zaposlitve/Opis/Davcna_obravnava_dohodkov_delavcev_ki_so_napoteni_na_delo_v_tujino.docx" TargetMode="External"/><Relationship Id="rId118" Type="http://schemas.openxmlformats.org/officeDocument/2006/relationships/hyperlink" Target="http://www.pisrs.si/Pis.web/pregledPredpisa?id=ZAKO5944" TargetMode="External"/><Relationship Id="rId139" Type="http://schemas.openxmlformats.org/officeDocument/2006/relationships/hyperlink" Target="http://www.pisrs.si/Pis.web/pregledPredpisa?sop=2006-01-5013" TargetMode="External"/><Relationship Id="rId85" Type="http://schemas.openxmlformats.org/officeDocument/2006/relationships/hyperlink" Target="http://www.pisrs.si/Pis.web/pregledPredpisa?sop=1992-01-0459" TargetMode="External"/><Relationship Id="rId150" Type="http://schemas.openxmlformats.org/officeDocument/2006/relationships/hyperlink" Target="http://www.pisrs.si/Pis.web/pregledPredpisa?id=ZAKO6280" TargetMode="External"/><Relationship Id="rId171" Type="http://schemas.openxmlformats.org/officeDocument/2006/relationships/theme" Target="theme/theme1.xml"/><Relationship Id="rId12" Type="http://schemas.openxmlformats.org/officeDocument/2006/relationships/hyperlink" Target="http://www.pisrs.si/Pis.web/pregledPredpisa?id=ZAKO4697" TargetMode="External"/><Relationship Id="rId33" Type="http://schemas.openxmlformats.org/officeDocument/2006/relationships/hyperlink" Target="http://www.pisrs.si/Pis.web/pregledPredpisa?id=URED4359" TargetMode="External"/><Relationship Id="rId108" Type="http://schemas.openxmlformats.org/officeDocument/2006/relationships/hyperlink" Target="http://www.pisrs.si/Pis.web/pregledPredpisa?id=ZAKO6280" TargetMode="External"/><Relationship Id="rId129" Type="http://schemas.openxmlformats.org/officeDocument/2006/relationships/hyperlink" Target="http://www.pisrs.si/Pis.web/pregledPredpisa?id=ZAKO7022" TargetMode="External"/><Relationship Id="rId54" Type="http://schemas.openxmlformats.org/officeDocument/2006/relationships/hyperlink" Target="http://www.potninalog.info:80/dnevnice" TargetMode="External"/><Relationship Id="rId70" Type="http://schemas.openxmlformats.org/officeDocument/2006/relationships/hyperlink" Target="http://pisrs.si/Pis.web/pregledPredpisa?id=ZAKO6388" TargetMode="External"/><Relationship Id="rId75" Type="http://schemas.openxmlformats.org/officeDocument/2006/relationships/hyperlink" Target="http://www.pisrs.si/Pis.web/pregledPredpisa?id=ZAKO4697" TargetMode="External"/><Relationship Id="rId91" Type="http://schemas.openxmlformats.org/officeDocument/2006/relationships/hyperlink" Target="http://www.pisrs.si/Pis.web/pregledPredpisa?id=ZAKO213" TargetMode="External"/><Relationship Id="rId96" Type="http://schemas.openxmlformats.org/officeDocument/2006/relationships/hyperlink" Target="http://www.pisrs.si/Pis.web/pregledPredpisa?id=ZAKO4697" TargetMode="External"/><Relationship Id="rId140" Type="http://schemas.openxmlformats.org/officeDocument/2006/relationships/hyperlink" Target="http://www.pisrs.si/Pis.web/pregledPredpisa?id=ZAKO5944" TargetMode="External"/><Relationship Id="rId145" Type="http://schemas.openxmlformats.org/officeDocument/2006/relationships/hyperlink" Target="http://www.pisrs.si/Pis.web/pregledPredpisa?id=ZAKO3177" TargetMode="External"/><Relationship Id="rId161" Type="http://schemas.openxmlformats.org/officeDocument/2006/relationships/hyperlink" Target="http://www.pisrs.si/Pis.web/pregledPredpisa?id=ZAKO4703"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pisrs.si/Pis.web/pregledPredpisa?id=URED4359" TargetMode="External"/><Relationship Id="rId28" Type="http://schemas.openxmlformats.org/officeDocument/2006/relationships/hyperlink" Target="http://www.pisrs.si/Pis.web/pregledPredpisa?id=URED4359" TargetMode="External"/><Relationship Id="rId49" Type="http://schemas.openxmlformats.org/officeDocument/2006/relationships/hyperlink" Target="http://www.pisrs.si/Pis.web/pregledPredpisa?id=URED1448" TargetMode="External"/><Relationship Id="rId114" Type="http://schemas.openxmlformats.org/officeDocument/2006/relationships/hyperlink" Target="http://www.pisrs.si/Pis.web/pregledPredpisa?id=ZAKO5944" TargetMode="External"/><Relationship Id="rId119" Type="http://schemas.openxmlformats.org/officeDocument/2006/relationships/hyperlink" Target="http://www.pisrs.si/Pis.web/pregledPredpisa?id=ZAKO5944" TargetMode="External"/><Relationship Id="rId44" Type="http://schemas.openxmlformats.org/officeDocument/2006/relationships/hyperlink" Target="http://www.pisrs.si/Pis.web/pregledPredpisa?id=URED4359" TargetMode="External"/><Relationship Id="rId60" Type="http://schemas.openxmlformats.org/officeDocument/2006/relationships/hyperlink" Target="http://www.pisrs.si/Pis.web/pregledPredpisa?id=URED4359" TargetMode="External"/><Relationship Id="rId65" Type="http://schemas.openxmlformats.org/officeDocument/2006/relationships/hyperlink" Target="http://www.pisrs.si/Pis.web/pregledPredpisa?id=ZAKO4697" TargetMode="External"/><Relationship Id="rId81" Type="http://schemas.openxmlformats.org/officeDocument/2006/relationships/hyperlink" Target="http://www.pisrs.si/Pis.web/pregledPredpisa?id=ZAKO6280" TargetMode="External"/><Relationship Id="rId86" Type="http://schemas.openxmlformats.org/officeDocument/2006/relationships/hyperlink" Target="http://www.fu.gov.si/davki_in_druge_dajatve/podrocja/prispevki_za_socialno_varnost/" TargetMode="External"/><Relationship Id="rId130" Type="http://schemas.openxmlformats.org/officeDocument/2006/relationships/hyperlink" Target="http://www.pisrs.si/Pis.web/pregledPredpisa?id=ZAKO4697" TargetMode="External"/><Relationship Id="rId135" Type="http://schemas.openxmlformats.org/officeDocument/2006/relationships/hyperlink" Target="http://www.pisrs.si/Pis.web/pregledPredpisa?id=ZAKO5944" TargetMode="External"/><Relationship Id="rId151" Type="http://schemas.openxmlformats.org/officeDocument/2006/relationships/hyperlink" Target="http://www.pisrs.si/Pis.web/pregledPredpisa?id=ZAKO6280" TargetMode="External"/><Relationship Id="rId156" Type="http://schemas.openxmlformats.org/officeDocument/2006/relationships/hyperlink" Target="http://www.pisrs.si/Pis.web/pregledPredpisa?id=ZAKO6280" TargetMode="External"/><Relationship Id="rId13" Type="http://schemas.openxmlformats.org/officeDocument/2006/relationships/hyperlink" Target="http://www.pisrs.si/Pis.web/pregledPredpisa?id=URED4359" TargetMode="External"/><Relationship Id="rId18" Type="http://schemas.openxmlformats.org/officeDocument/2006/relationships/hyperlink" Target="http://www.pisrs.si/Pis.web/pregledPredpisa?id=ZAKO5944" TargetMode="External"/><Relationship Id="rId39" Type="http://schemas.openxmlformats.org/officeDocument/2006/relationships/hyperlink" Target="http://www.pisrs.si/Pis.web/pregledPredpisa?id=URED4359" TargetMode="External"/><Relationship Id="rId109" Type="http://schemas.openxmlformats.org/officeDocument/2006/relationships/hyperlink" Target="http://www.pisrs.si/Pis.web/pregledPredpisa?id=ZAKO5944" TargetMode="External"/><Relationship Id="rId34" Type="http://schemas.openxmlformats.org/officeDocument/2006/relationships/hyperlink" Target="http://www.pisrs.si/Pis.web/pregledPredpisa?id=URED4359" TargetMode="External"/><Relationship Id="rId50" Type="http://schemas.openxmlformats.org/officeDocument/2006/relationships/hyperlink" Target="http://www.pisrs.si/Pis.web/pregledPredpisa?id=URED1448" TargetMode="External"/><Relationship Id="rId55" Type="http://schemas.openxmlformats.org/officeDocument/2006/relationships/hyperlink" Target="http://www.pisrs.si/Pis.web/pregledPredpisa?id=URED1448" TargetMode="External"/><Relationship Id="rId76" Type="http://schemas.openxmlformats.org/officeDocument/2006/relationships/hyperlink" Target="http://www.pisrs.si/Pis.web/pregledPredpisa?id=URED4359" TargetMode="External"/><Relationship Id="rId97" Type="http://schemas.openxmlformats.org/officeDocument/2006/relationships/hyperlink" Target="http://www.pisrs.si/Pis.web/pregledPredpisa?id=URED4359" TargetMode="External"/><Relationship Id="rId104" Type="http://schemas.openxmlformats.org/officeDocument/2006/relationships/hyperlink" Target="https://www.fu.gov.si/podrocja/" TargetMode="External"/><Relationship Id="rId120" Type="http://schemas.openxmlformats.org/officeDocument/2006/relationships/hyperlink" Target="http://www.pisrs.si/Pis.web/pregledPredpisa?id=ZAKO4697" TargetMode="External"/><Relationship Id="rId125" Type="http://schemas.openxmlformats.org/officeDocument/2006/relationships/hyperlink" Target="http://www.pisrs.si/Pis.web/pregledPredpisa?id=ZAKO5944" TargetMode="External"/><Relationship Id="rId141" Type="http://schemas.openxmlformats.org/officeDocument/2006/relationships/hyperlink" Target="http://www.pisrs.si/Pis.web/pregledPredpisa?id=ZAKO3177" TargetMode="External"/><Relationship Id="rId146" Type="http://schemas.openxmlformats.org/officeDocument/2006/relationships/hyperlink" Target="http://www.pisrs.si/Pis.web/pregledPredpisa?id=ZAKO5944" TargetMode="External"/><Relationship Id="rId16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pisrs.si/Pis.web/pregledPredpisa?id=URED4359" TargetMode="External"/><Relationship Id="rId92" Type="http://schemas.openxmlformats.org/officeDocument/2006/relationships/hyperlink" Target="http://www.pisrs.si/Pis.web/pregledPredpisa?id=ZAKO6280" TargetMode="External"/><Relationship Id="rId162" Type="http://schemas.openxmlformats.org/officeDocument/2006/relationships/hyperlink" Target="http://www.pisrs.si/Pis.web/pregledPredpisa?id=PRAV8815" TargetMode="External"/><Relationship Id="rId2" Type="http://schemas.openxmlformats.org/officeDocument/2006/relationships/customXml" Target="../customXml/item2.xml"/><Relationship Id="rId29" Type="http://schemas.openxmlformats.org/officeDocument/2006/relationships/hyperlink" Target="http://www.pisrs.si/Pis.web/pregledPredpisa?id=URED4359" TargetMode="External"/><Relationship Id="rId24" Type="http://schemas.openxmlformats.org/officeDocument/2006/relationships/hyperlink" Target="http://www.pisrs.si/Pis.web/pregledPredpisa?id=URED4359" TargetMode="External"/><Relationship Id="rId40" Type="http://schemas.openxmlformats.org/officeDocument/2006/relationships/hyperlink" Target="http://www.pisrs.si/Pis.web/pregledPredpisa?id=URED4359" TargetMode="External"/><Relationship Id="rId45" Type="http://schemas.openxmlformats.org/officeDocument/2006/relationships/hyperlink" Target="http://www.pisrs.si/Pis.web/pregledPredpisa?id=URED4359" TargetMode="External"/><Relationship Id="rId66" Type="http://schemas.openxmlformats.org/officeDocument/2006/relationships/hyperlink" Target="http://www.pisrs.si/Pis.web/pregledPredpisa?id=URED4359" TargetMode="External"/><Relationship Id="rId87" Type="http://schemas.openxmlformats.org/officeDocument/2006/relationships/hyperlink" Target="http://www.pisrs.si/Pis.web/pregledPredpisa?id=ZAKO6280" TargetMode="External"/><Relationship Id="rId110" Type="http://schemas.openxmlformats.org/officeDocument/2006/relationships/hyperlink" Target="http://www.pisrs.si/Pis.web/pregledPredpisa?id=ZAKO5944" TargetMode="External"/><Relationship Id="rId115" Type="http://schemas.openxmlformats.org/officeDocument/2006/relationships/hyperlink" Target="http://www.pisrs.si/Pis.web/pregledPredpisa?id=ZAKO5944" TargetMode="External"/><Relationship Id="rId131" Type="http://schemas.openxmlformats.org/officeDocument/2006/relationships/hyperlink" Target="http://www.pisrs.si/Pis.web/pregledPredpisa?id=ZAKO5944" TargetMode="External"/><Relationship Id="rId136" Type="http://schemas.openxmlformats.org/officeDocument/2006/relationships/hyperlink" Target="http://www.pisrs.si/Pis.web/pregledPredpisa?sop=2006-01-5013" TargetMode="External"/><Relationship Id="rId157" Type="http://schemas.openxmlformats.org/officeDocument/2006/relationships/hyperlink" Target="http://www.pisrs.si/Pis.web/pregledPredpisa?id=ZAKO4697" TargetMode="External"/><Relationship Id="rId61" Type="http://schemas.openxmlformats.org/officeDocument/2006/relationships/hyperlink" Target="http://www.pisrs.si/Pis.web/pregledPredpisa?id=ZAKO4697" TargetMode="External"/><Relationship Id="rId82" Type="http://schemas.openxmlformats.org/officeDocument/2006/relationships/hyperlink" Target="http://www.pisrs.si/Pis.web/pregledPredpisa?id=URED4359" TargetMode="External"/><Relationship Id="rId152" Type="http://schemas.openxmlformats.org/officeDocument/2006/relationships/hyperlink" Target="http://www.pisrs.si/Pis.web/pregledPredpisa?id=ZAKO6280" TargetMode="External"/><Relationship Id="rId19" Type="http://schemas.openxmlformats.org/officeDocument/2006/relationships/hyperlink" Target="http://www.pisrs.si/Pis.web/pregledPredpisa?id=ZAKO5944" TargetMode="External"/><Relationship Id="rId14" Type="http://schemas.openxmlformats.org/officeDocument/2006/relationships/hyperlink" Target="http://www.pisrs.si/Pis.web/pregledPredpisa?id=URED4359" TargetMode="External"/><Relationship Id="rId30" Type="http://schemas.openxmlformats.org/officeDocument/2006/relationships/hyperlink" Target="http://www.pisrs.si/Pis.web/pregledPredpisa?id=DRUG4909" TargetMode="External"/><Relationship Id="rId35" Type="http://schemas.openxmlformats.org/officeDocument/2006/relationships/hyperlink" Target="http://www.pisrs.si/Pis.web/pregledPredpisa?id=ZAKO5944" TargetMode="External"/><Relationship Id="rId56" Type="http://schemas.openxmlformats.org/officeDocument/2006/relationships/hyperlink" Target="http://www.pisrs.si/Pis.web/pregledPredpisa?id=URED1448" TargetMode="External"/><Relationship Id="rId77" Type="http://schemas.openxmlformats.org/officeDocument/2006/relationships/hyperlink" Target="http://www.pisrs.si/Pis.web/pregledPredpisa?id=ZAKO5944" TargetMode="External"/><Relationship Id="rId100" Type="http://schemas.openxmlformats.org/officeDocument/2006/relationships/hyperlink" Target="https://www.fu.gov.si/podrocja/" TargetMode="External"/><Relationship Id="rId105" Type="http://schemas.openxmlformats.org/officeDocument/2006/relationships/hyperlink" Target="http://www.pisrs.si/Pis.web/pregledPredpisa?id=ZAKO4697" TargetMode="External"/><Relationship Id="rId126" Type="http://schemas.openxmlformats.org/officeDocument/2006/relationships/hyperlink" Target="http://www.pisrs.si/Pis.web/pregledPredpisa?id=ZAKO4697" TargetMode="External"/><Relationship Id="rId147" Type="http://schemas.openxmlformats.org/officeDocument/2006/relationships/hyperlink" Target="http://www.pisrs.si/Pis.web/pregledPredpisa?id=ZAKO5944" TargetMode="External"/><Relationship Id="rId16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pisrs.si/Pis.web/pregledPredpisa?id=URED1448" TargetMode="External"/><Relationship Id="rId72" Type="http://schemas.openxmlformats.org/officeDocument/2006/relationships/hyperlink" Target="http://www.pisrs.si/Pis.web/pregledPredpisa?id=ZAKO5944" TargetMode="External"/><Relationship Id="rId93" Type="http://schemas.openxmlformats.org/officeDocument/2006/relationships/hyperlink" Target="http://www.pisrs.si/Pis.web/pregledPredpisa?id=SKLE9595" TargetMode="External"/><Relationship Id="rId98" Type="http://schemas.openxmlformats.org/officeDocument/2006/relationships/hyperlink" Target="https://www.uradni-list.si/_pdf/2021/Ur/u2021104.pdf" TargetMode="External"/><Relationship Id="rId121" Type="http://schemas.openxmlformats.org/officeDocument/2006/relationships/hyperlink" Target="http://www.pisrs.si/Pis.web/pregledPredpisa?id=ZAKO6280" TargetMode="External"/><Relationship Id="rId142" Type="http://schemas.openxmlformats.org/officeDocument/2006/relationships/hyperlink" Target="http://www.pisrs.si/Pis.web/pregledPredpisa?sop=2006-01-5013" TargetMode="External"/><Relationship Id="rId163" Type="http://schemas.openxmlformats.org/officeDocument/2006/relationships/hyperlink" Target="http://www.pisrs.si/Pis.web/pregledPredpisa?id=PRAV8815" TargetMode="External"/><Relationship Id="rId3" Type="http://schemas.openxmlformats.org/officeDocument/2006/relationships/customXml" Target="../customXml/item3.xml"/><Relationship Id="rId25" Type="http://schemas.openxmlformats.org/officeDocument/2006/relationships/hyperlink" Target="http://www.pisrs.si/Pis.web/pregledPredpisa?id=URED4359" TargetMode="External"/><Relationship Id="rId46" Type="http://schemas.openxmlformats.org/officeDocument/2006/relationships/hyperlink" Target="http://www.pisrs.si/Pis.web/pregledPredpisa?id=URED4359" TargetMode="External"/><Relationship Id="rId67" Type="http://schemas.openxmlformats.org/officeDocument/2006/relationships/hyperlink" Target="http://www.pisrs.si/Pis.web/pregledPredpisa?id=ZAKO5944" TargetMode="External"/><Relationship Id="rId116" Type="http://schemas.openxmlformats.org/officeDocument/2006/relationships/hyperlink" Target="http://www.pisrs.si/Pis.web/pregledPredpisa?id=ZAKO4697" TargetMode="External"/><Relationship Id="rId137" Type="http://schemas.openxmlformats.org/officeDocument/2006/relationships/hyperlink" Target="http://www.pisrs.si/Pis.web/pregledPredpisa?sop=2006-01-5013" TargetMode="External"/><Relationship Id="rId158" Type="http://schemas.openxmlformats.org/officeDocument/2006/relationships/hyperlink" Target="http://www.pisrs.si/Pis.web/pregledPredpisa?id=ZAKO5944" TargetMode="External"/><Relationship Id="rId20" Type="http://schemas.openxmlformats.org/officeDocument/2006/relationships/hyperlink" Target="http://www.pisrs.si/Pis.web/pregledPredpisa?id=DRUG4909" TargetMode="External"/><Relationship Id="rId41" Type="http://schemas.openxmlformats.org/officeDocument/2006/relationships/hyperlink" Target="http://www.pisrs.si/Pis.web/pregledPredpisa?id=ZAKO5944" TargetMode="External"/><Relationship Id="rId62" Type="http://schemas.openxmlformats.org/officeDocument/2006/relationships/hyperlink" Target="http://www.pisrs.si/Pis.web/pregledPredpisa?id=URED4359" TargetMode="External"/><Relationship Id="rId83" Type="http://schemas.openxmlformats.org/officeDocument/2006/relationships/hyperlink" Target="http://www.pisrs.si/Pis.web/pregledPredpisa?id=ZAKO4697" TargetMode="External"/><Relationship Id="rId88" Type="http://schemas.openxmlformats.org/officeDocument/2006/relationships/hyperlink" Target="http://www.pisrs.si/Pis.web/pregledPredpisa?id=SKLE9595" TargetMode="External"/><Relationship Id="rId111" Type="http://schemas.openxmlformats.org/officeDocument/2006/relationships/hyperlink" Target="http://www.pisrs.si/Pis.web/pregledPredpisa?id=ZAKO4697" TargetMode="External"/><Relationship Id="rId132" Type="http://schemas.openxmlformats.org/officeDocument/2006/relationships/hyperlink" Target="http://www.pisrs.si/Pis.web/pregledPredpisa?id=ZAKO5944" TargetMode="External"/><Relationship Id="rId153" Type="http://schemas.openxmlformats.org/officeDocument/2006/relationships/hyperlink" Target="http://www.pisrs.si/Pis.web/pregledPredpisa?id=ZAKO6280" TargetMode="External"/><Relationship Id="rId15" Type="http://schemas.openxmlformats.org/officeDocument/2006/relationships/hyperlink" Target="http://www.pisrs.si/Pis.web/pregledPredpisa?id=URED4359" TargetMode="External"/><Relationship Id="rId36" Type="http://schemas.openxmlformats.org/officeDocument/2006/relationships/hyperlink" Target="http://www.pisrs.si/Pis.web/pregledPredpisa?id=URED4359" TargetMode="External"/><Relationship Id="rId57" Type="http://schemas.openxmlformats.org/officeDocument/2006/relationships/hyperlink" Target="http://www.pisrs.si/Pis.web/pregledPredpisa?id=URED1448" TargetMode="External"/><Relationship Id="rId106" Type="http://schemas.openxmlformats.org/officeDocument/2006/relationships/hyperlink" Target="https://www.fu.gov.si/davki_in_druge_dajatve/podrocja/dohodnina/letna_odmera_dohodnine/" TargetMode="External"/><Relationship Id="rId127" Type="http://schemas.openxmlformats.org/officeDocument/2006/relationships/hyperlink" Target="http://www.pisrs.si/Pis.web/pregledPredpisa?id=ZAKO5944" TargetMode="External"/><Relationship Id="rId10" Type="http://schemas.openxmlformats.org/officeDocument/2006/relationships/endnotes" Target="endnotes.xml"/><Relationship Id="rId31" Type="http://schemas.openxmlformats.org/officeDocument/2006/relationships/hyperlink" Target="https://www.uradni-list.si/_pdf/2021/Ur/u2021104.pdf" TargetMode="External"/><Relationship Id="rId52" Type="http://schemas.openxmlformats.org/officeDocument/2006/relationships/hyperlink" Target="http://www.pisrs.si/Pis.web/pregledPredpisa?id=URED1448" TargetMode="External"/><Relationship Id="rId73" Type="http://schemas.openxmlformats.org/officeDocument/2006/relationships/hyperlink" Target="http://www.pisrs.si/Pis.web/pregledPredpisa?id=URED4359" TargetMode="External"/><Relationship Id="rId78" Type="http://schemas.openxmlformats.org/officeDocument/2006/relationships/hyperlink" Target="http://www.pisrs.si/Pis.web/pregledPredpisa?id=URED4359" TargetMode="External"/><Relationship Id="rId94" Type="http://schemas.openxmlformats.org/officeDocument/2006/relationships/hyperlink" Target="https://www.fu.gov.si/podrocja/" TargetMode="External"/><Relationship Id="rId99" Type="http://schemas.openxmlformats.org/officeDocument/2006/relationships/hyperlink" Target="http://www.pisrs.si/Pis.web/pregledPredpisa?id=ZAKO213" TargetMode="External"/><Relationship Id="rId101" Type="http://schemas.openxmlformats.org/officeDocument/2006/relationships/hyperlink" Target="http://www.pisrs.si/Pis.web/pregledPredpisa?id=ZAKO6280" TargetMode="External"/><Relationship Id="rId122" Type="http://schemas.openxmlformats.org/officeDocument/2006/relationships/hyperlink" Target="http://www.pisrs.si/Pis.web/pregledPredpisa?id=ZAKO5944" TargetMode="External"/><Relationship Id="rId143" Type="http://schemas.openxmlformats.org/officeDocument/2006/relationships/hyperlink" Target="http://www.pisrs.si/Pis.web/pregledPredpisa?id=ZAKO5944" TargetMode="External"/><Relationship Id="rId148" Type="http://schemas.openxmlformats.org/officeDocument/2006/relationships/hyperlink" Target="http://www.pisrs.si/Pis.web/pregledPredpisa?sop=2006-01-5013" TargetMode="External"/><Relationship Id="rId164" Type="http://schemas.openxmlformats.org/officeDocument/2006/relationships/hyperlink" Target="http://www.pisrs.si/Pis.web/pregledPredpisa?id=PRAV8815" TargetMode="External"/><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pisrs.si/Pis.web/pregledPredpisa?id=URED4359" TargetMode="External"/><Relationship Id="rId47" Type="http://schemas.openxmlformats.org/officeDocument/2006/relationships/hyperlink" Target="http://www.pisrs.si/Pis.web/pregledPredpisa?id=URED1448" TargetMode="External"/><Relationship Id="rId68" Type="http://schemas.openxmlformats.org/officeDocument/2006/relationships/hyperlink" Target="http://pisrs.si/Pis.web/pregledPredpisa?id=ZAKO6388" TargetMode="External"/><Relationship Id="rId89" Type="http://schemas.openxmlformats.org/officeDocument/2006/relationships/hyperlink" Target="http://www.fu.gov.si/davki_in_druge_dajatve/podrocja/prispevki_za_socialno_varnost/" TargetMode="External"/><Relationship Id="rId112" Type="http://schemas.openxmlformats.org/officeDocument/2006/relationships/hyperlink" Target="http://www.pisrs.si/Pis.web/pregledPredpisa?id=ZAKO5944" TargetMode="External"/><Relationship Id="rId133" Type="http://schemas.openxmlformats.org/officeDocument/2006/relationships/hyperlink" Target="http://www.pisrs.si/Pis.web/pregledPredpisa?sop=2006-01-5013" TargetMode="External"/><Relationship Id="rId154" Type="http://schemas.openxmlformats.org/officeDocument/2006/relationships/hyperlink" Target="https://www.google.si/search?hl=sl&amp;source=hp&amp;q=zdoh-2+pisrs&amp;gbv=2&amp;oq=zdoh-2+&amp;gs_l=heirloom-hp.1.0.0l7.1234.3750.0.5219.9.7.1.1.1.0.109.672.6j1.7.0.msedr...0...1ac.1.34.heirloom-hp..0.9.688.ctpkkWEm6E8&amp;gws_rd=ssl" TargetMode="External"/><Relationship Id="rId16" Type="http://schemas.openxmlformats.org/officeDocument/2006/relationships/hyperlink" Target="http://www.pisrs.si/Pis.web/pregledPredpisa?id=ZAKO5944" TargetMode="External"/><Relationship Id="rId37" Type="http://schemas.openxmlformats.org/officeDocument/2006/relationships/hyperlink" Target="http://www.pisrs.si/Pis.web/pregledPredpisa?id=URED4359" TargetMode="External"/><Relationship Id="rId58" Type="http://schemas.openxmlformats.org/officeDocument/2006/relationships/hyperlink" Target="http://www.pisrs.si/Pis.web/pregledPredpisa?id=URED4359" TargetMode="External"/><Relationship Id="rId79" Type="http://schemas.openxmlformats.org/officeDocument/2006/relationships/hyperlink" Target="http://www.pisrs.si/Pis.web/pregledPredpisa?id=ZAKO5944" TargetMode="External"/><Relationship Id="rId102" Type="http://schemas.openxmlformats.org/officeDocument/2006/relationships/hyperlink" Target="https://www.fu.gov.si/podrocja/" TargetMode="External"/><Relationship Id="rId123" Type="http://schemas.openxmlformats.org/officeDocument/2006/relationships/hyperlink" Target="http://www.pisrs.si/Pis.web/pregledPredpisa?id=ZAKO5944" TargetMode="External"/><Relationship Id="rId144" Type="http://schemas.openxmlformats.org/officeDocument/2006/relationships/hyperlink" Target="http://www.pisrs.si/Pis.web/pregledPredpisa?sop=2006-01-5013" TargetMode="External"/><Relationship Id="rId90" Type="http://schemas.openxmlformats.org/officeDocument/2006/relationships/hyperlink" Target="http://www.pisrs.si/Pis.web/pregledPredpisa?id=ZAKO213" TargetMode="External"/><Relationship Id="rId165" Type="http://schemas.openxmlformats.org/officeDocument/2006/relationships/hyperlink" Target="https://www.fu.gov.si/davki_in_druge_dajatve/podrocja/dohodnina/dohodnina_dohodek_iz_zaposlitve/" TargetMode="External"/><Relationship Id="rId27" Type="http://schemas.openxmlformats.org/officeDocument/2006/relationships/hyperlink" Target="http://www.pisrs.si/Pis.web/pregledPredpisa?id=URED4359" TargetMode="External"/><Relationship Id="rId48" Type="http://schemas.openxmlformats.org/officeDocument/2006/relationships/hyperlink" Target="http://www.pisrs.si/Pis.web/pregledPredpisa?id=URED4359" TargetMode="External"/><Relationship Id="rId69" Type="http://schemas.openxmlformats.org/officeDocument/2006/relationships/hyperlink" Target="http://pisrs.si/Pis.web/pregledPredpisa?id=ZAKO6388" TargetMode="External"/><Relationship Id="rId113" Type="http://schemas.openxmlformats.org/officeDocument/2006/relationships/hyperlink" Target="http://www.pisrs.si/Pis.web/pregledPredpisa?id=ZAKO4697" TargetMode="External"/><Relationship Id="rId134" Type="http://schemas.openxmlformats.org/officeDocument/2006/relationships/hyperlink" Target="http://www.pisrs.si/Pis.web/pregledPredpisa?sop=2006-01-5013" TargetMode="External"/><Relationship Id="rId80" Type="http://schemas.openxmlformats.org/officeDocument/2006/relationships/hyperlink" Target="http://www.pisrs.si/Pis.web/pregledPredpisa?id=ZAKO5944" TargetMode="External"/><Relationship Id="rId155" Type="http://schemas.openxmlformats.org/officeDocument/2006/relationships/hyperlink" Target="http://www.pisrs.si/Pis.web/pregledPredpisa?id=ZAKO6280" TargetMode="External"/><Relationship Id="rId17" Type="http://schemas.openxmlformats.org/officeDocument/2006/relationships/hyperlink" Target="http://www.pisrs.si/Pis.web/pregledPredpisa?id=ZAKO5944" TargetMode="External"/><Relationship Id="rId38" Type="http://schemas.openxmlformats.org/officeDocument/2006/relationships/hyperlink" Target="http://www.pisrs.si/Pis.web/pregledPredpisa?id=URED4359" TargetMode="External"/><Relationship Id="rId59" Type="http://schemas.openxmlformats.org/officeDocument/2006/relationships/hyperlink" Target="http://www.pisrs.si/Pis.web/pregledPredpisa?id=URED4359" TargetMode="External"/><Relationship Id="rId103" Type="http://schemas.openxmlformats.org/officeDocument/2006/relationships/hyperlink" Target="https://www.fu.gov.si/podrocja/" TargetMode="External"/><Relationship Id="rId124" Type="http://schemas.openxmlformats.org/officeDocument/2006/relationships/hyperlink" Target="http://www.pisrs.si/Pis.web/pregledPredpisa?id=ZAKO469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64D9CC11F75E4F9E32E2236DB151EC" ma:contentTypeVersion="0" ma:contentTypeDescription="Ustvari nov dokument." ma:contentTypeScope="" ma:versionID="9743c46906553f064a5d495b647c3815">
  <xsd:schema xmlns:xsd="http://www.w3.org/2001/XMLSchema" xmlns:xs="http://www.w3.org/2001/XMLSchema" xmlns:p="http://schemas.microsoft.com/office/2006/metadata/properties" targetNamespace="http://schemas.microsoft.com/office/2006/metadata/properties" ma:root="true" ma:fieldsID="470c148b4c03ecfc6b6b6e787d26da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89EA0-E8C2-48EE-9C89-0E32C0EA85CD}">
  <ds:schemaRefs>
    <ds:schemaRef ds:uri="http://schemas.microsoft.com/office/2006/metadata/properties"/>
  </ds:schemaRefs>
</ds:datastoreItem>
</file>

<file path=customXml/itemProps2.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3.xml><?xml version="1.0" encoding="utf-8"?>
<ds:datastoreItem xmlns:ds="http://schemas.openxmlformats.org/officeDocument/2006/customXml" ds:itemID="{9F3ABC4B-1237-4303-B52F-21A376B74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6C2D06-E3CE-47BC-A5ED-29FF8207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13475</Words>
  <Characters>88988</Characters>
  <Application>Microsoft Office Word</Application>
  <DocSecurity>0</DocSecurity>
  <Lines>3559</Lines>
  <Paragraphs>1443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101020</CharactersWithSpaces>
  <SharedDoc>false</SharedDoc>
  <HLinks>
    <vt:vector size="48" baseType="variant">
      <vt:variant>
        <vt:i4>851974</vt:i4>
      </vt:variant>
      <vt:variant>
        <vt:i4>42</vt:i4>
      </vt:variant>
      <vt:variant>
        <vt:i4>0</vt:i4>
      </vt:variant>
      <vt:variant>
        <vt:i4>5</vt:i4>
      </vt:variant>
      <vt:variant>
        <vt:lpwstr>http://www.fu.gov.si/davki_in_druge_dajatve/mednarodno_obdavcenje/</vt:lpwstr>
      </vt:variant>
      <vt:variant>
        <vt:lpwstr>c78</vt:lpwstr>
      </vt:variant>
      <vt:variant>
        <vt:i4>851974</vt:i4>
      </vt:variant>
      <vt:variant>
        <vt:i4>39</vt:i4>
      </vt:variant>
      <vt:variant>
        <vt:i4>0</vt:i4>
      </vt:variant>
      <vt:variant>
        <vt:i4>5</vt:i4>
      </vt:variant>
      <vt:variant>
        <vt:lpwstr>http://www.fu.gov.si/davki_in_druge_dajatve/mednarodno_obdavcenje/</vt:lpwstr>
      </vt:variant>
      <vt:variant>
        <vt:lpwstr>c78</vt:lpwstr>
      </vt:variant>
      <vt:variant>
        <vt:i4>1572916</vt:i4>
      </vt:variant>
      <vt:variant>
        <vt:i4>32</vt:i4>
      </vt:variant>
      <vt:variant>
        <vt:i4>0</vt:i4>
      </vt:variant>
      <vt:variant>
        <vt:i4>5</vt:i4>
      </vt:variant>
      <vt:variant>
        <vt:lpwstr/>
      </vt:variant>
      <vt:variant>
        <vt:lpwstr>_Toc400009067</vt:lpwstr>
      </vt:variant>
      <vt:variant>
        <vt:i4>1572916</vt:i4>
      </vt:variant>
      <vt:variant>
        <vt:i4>26</vt:i4>
      </vt:variant>
      <vt:variant>
        <vt:i4>0</vt:i4>
      </vt:variant>
      <vt:variant>
        <vt:i4>5</vt:i4>
      </vt:variant>
      <vt:variant>
        <vt:lpwstr/>
      </vt:variant>
      <vt:variant>
        <vt:lpwstr>_Toc400009066</vt:lpwstr>
      </vt:variant>
      <vt:variant>
        <vt:i4>1572916</vt:i4>
      </vt:variant>
      <vt:variant>
        <vt:i4>20</vt:i4>
      </vt:variant>
      <vt:variant>
        <vt:i4>0</vt:i4>
      </vt:variant>
      <vt:variant>
        <vt:i4>5</vt:i4>
      </vt:variant>
      <vt:variant>
        <vt:lpwstr/>
      </vt:variant>
      <vt:variant>
        <vt:lpwstr>_Toc400009065</vt:lpwstr>
      </vt:variant>
      <vt:variant>
        <vt:i4>1572916</vt:i4>
      </vt:variant>
      <vt:variant>
        <vt:i4>14</vt:i4>
      </vt:variant>
      <vt:variant>
        <vt:i4>0</vt:i4>
      </vt:variant>
      <vt:variant>
        <vt:i4>5</vt:i4>
      </vt:variant>
      <vt:variant>
        <vt:lpwstr/>
      </vt:variant>
      <vt:variant>
        <vt:lpwstr>_Toc400009064</vt:lpwstr>
      </vt:variant>
      <vt:variant>
        <vt:i4>1572916</vt:i4>
      </vt:variant>
      <vt:variant>
        <vt:i4>8</vt:i4>
      </vt:variant>
      <vt:variant>
        <vt:i4>0</vt:i4>
      </vt:variant>
      <vt:variant>
        <vt:i4>5</vt:i4>
      </vt:variant>
      <vt:variant>
        <vt:lpwstr/>
      </vt:variant>
      <vt:variant>
        <vt:lpwstr>_Toc400009063</vt:lpwstr>
      </vt:variant>
      <vt:variant>
        <vt:i4>1572916</vt:i4>
      </vt:variant>
      <vt:variant>
        <vt:i4>2</vt:i4>
      </vt:variant>
      <vt:variant>
        <vt:i4>0</vt:i4>
      </vt:variant>
      <vt:variant>
        <vt:i4>5</vt:i4>
      </vt:variant>
      <vt:variant>
        <vt:lpwstr/>
      </vt:variant>
      <vt:variant>
        <vt:lpwstr>_Toc400009062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Gorjup Branka</cp:lastModifiedBy>
  <cp:revision>2</cp:revision>
  <cp:lastPrinted>2019-08-02T11:29:00Z</cp:lastPrinted>
  <dcterms:created xsi:type="dcterms:W3CDTF">2022-01-05T13:15:00Z</dcterms:created>
  <dcterms:modified xsi:type="dcterms:W3CDTF">2022-01-05T13:15:00Z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0x0101008564D9CC11F75E4F9E32E2236DB151EC</vt:lpwstr>
  </property>
</Properties>
</file>