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5F" w:rsidRPr="007A08B1" w:rsidRDefault="00DC005F" w:rsidP="00DC005F">
      <w:pPr>
        <w:rPr>
          <w:rFonts w:asciiTheme="minorHAnsi" w:hAnsiTheme="minorHAnsi" w:cstheme="minorHAnsi"/>
          <w:b/>
          <w:bCs/>
        </w:rPr>
      </w:pPr>
      <w:r w:rsidRPr="007A08B1">
        <w:rPr>
          <w:rFonts w:asciiTheme="minorHAnsi" w:hAnsiTheme="minorHAnsi" w:cstheme="minorHAnsi"/>
          <w:b/>
          <w:bCs/>
        </w:rPr>
        <w:t>Vprašanje 1.</w:t>
      </w:r>
    </w:p>
    <w:p w:rsidR="00DC005F" w:rsidRPr="007A08B1" w:rsidRDefault="00DC005F" w:rsidP="00DC005F">
      <w:pPr>
        <w:rPr>
          <w:rFonts w:asciiTheme="minorHAnsi" w:hAnsiTheme="minorHAnsi" w:cstheme="minorHAnsi"/>
          <w:bCs/>
        </w:rPr>
      </w:pPr>
      <w:r w:rsidRPr="007A08B1">
        <w:rPr>
          <w:rFonts w:asciiTheme="minorHAnsi" w:hAnsiTheme="minorHAnsi" w:cstheme="minorHAnsi"/>
          <w:bCs/>
        </w:rPr>
        <w:t>Predlog  zakona o dohodnini in napoteni delavci določa da delavcem pripada povračilo stroškov za prenočišče na začasni napotitvi, ki traja neprekinjeno do največ</w:t>
      </w:r>
      <w:r w:rsidR="007A08B1" w:rsidRPr="007A08B1">
        <w:rPr>
          <w:rFonts w:asciiTheme="minorHAnsi" w:hAnsiTheme="minorHAnsi" w:cstheme="minorHAnsi"/>
          <w:bCs/>
        </w:rPr>
        <w:t xml:space="preserve"> 30 dni  enko kot da so na služ</w:t>
      </w:r>
      <w:r w:rsidRPr="007A08B1">
        <w:rPr>
          <w:rFonts w:asciiTheme="minorHAnsi" w:hAnsiTheme="minorHAnsi" w:cstheme="minorHAnsi"/>
          <w:bCs/>
        </w:rPr>
        <w:t>beni pot.</w:t>
      </w:r>
    </w:p>
    <w:p w:rsidR="00DC005F" w:rsidRPr="007A08B1" w:rsidRDefault="00DC005F" w:rsidP="00DC005F">
      <w:pPr>
        <w:rPr>
          <w:rFonts w:asciiTheme="minorHAnsi" w:hAnsiTheme="minorHAnsi" w:cstheme="minorHAnsi"/>
          <w:bCs/>
        </w:rPr>
      </w:pPr>
      <w:r w:rsidRPr="007A08B1">
        <w:rPr>
          <w:rFonts w:asciiTheme="minorHAnsi" w:hAnsiTheme="minorHAnsi" w:cstheme="minorHAnsi"/>
          <w:bCs/>
        </w:rPr>
        <w:t xml:space="preserve">Zanima me kako je v zakonu predvideno povračilo  stroškov  prenočevanja za delavce, ki bojo napoteni </w:t>
      </w:r>
      <w:r w:rsidR="007A08B1" w:rsidRPr="007A08B1">
        <w:rPr>
          <w:rFonts w:asciiTheme="minorHAnsi" w:hAnsiTheme="minorHAnsi" w:cstheme="minorHAnsi"/>
          <w:bCs/>
        </w:rPr>
        <w:t xml:space="preserve">nad 30 dni ? </w:t>
      </w:r>
    </w:p>
    <w:p w:rsidR="009D3623" w:rsidRPr="007A08B1" w:rsidRDefault="009D3623">
      <w:pPr>
        <w:rPr>
          <w:rFonts w:asciiTheme="minorHAnsi" w:hAnsiTheme="minorHAnsi" w:cstheme="minorHAnsi"/>
        </w:rPr>
      </w:pPr>
    </w:p>
    <w:p w:rsidR="00DC005F" w:rsidRPr="007A08B1" w:rsidRDefault="00DC005F">
      <w:pPr>
        <w:rPr>
          <w:rFonts w:asciiTheme="minorHAnsi" w:hAnsiTheme="minorHAnsi" w:cstheme="minorHAnsi"/>
          <w:b/>
        </w:rPr>
      </w:pPr>
      <w:r w:rsidRPr="007A08B1">
        <w:rPr>
          <w:rFonts w:asciiTheme="minorHAnsi" w:hAnsiTheme="minorHAnsi" w:cstheme="minorHAnsi"/>
          <w:b/>
        </w:rPr>
        <w:t>Odgovor:</w:t>
      </w:r>
    </w:p>
    <w:p w:rsidR="00DC005F" w:rsidRPr="007A08B1" w:rsidRDefault="00DC005F">
      <w:pPr>
        <w:rPr>
          <w:rFonts w:asciiTheme="minorHAnsi" w:hAnsiTheme="minorHAnsi" w:cstheme="minorHAnsi"/>
        </w:rPr>
      </w:pPr>
    </w:p>
    <w:p w:rsidR="00DC005F" w:rsidRPr="007A08B1" w:rsidRDefault="00DC005F" w:rsidP="0038000B">
      <w:pPr>
        <w:spacing w:line="360" w:lineRule="auto"/>
        <w:jc w:val="both"/>
        <w:rPr>
          <w:rFonts w:asciiTheme="minorHAnsi" w:hAnsiTheme="minorHAnsi" w:cstheme="minorHAnsi"/>
          <w:lang w:eastAsia="en-US"/>
        </w:rPr>
      </w:pPr>
      <w:r w:rsidRPr="007A08B1">
        <w:rPr>
          <w:rFonts w:asciiTheme="minorHAnsi" w:hAnsiTheme="minorHAnsi" w:cstheme="minorHAnsi"/>
        </w:rPr>
        <w:t xml:space="preserve">V Državnem zboru je bil dne 28. 11. 2017 sprejet Zakon o spremembah in dopolnitvah Zakona o dohodnini - </w:t>
      </w:r>
      <w:r w:rsidRPr="007A08B1">
        <w:rPr>
          <w:rFonts w:asciiTheme="minorHAnsi" w:hAnsiTheme="minorHAnsi" w:cstheme="minorHAnsi"/>
          <w:lang w:eastAsia="en-US"/>
        </w:rPr>
        <w:t xml:space="preserve">ZDoh-2S, ki se uporablja za davčna leta, ki se začnejo </w:t>
      </w:r>
      <w:r w:rsidRPr="007A08B1">
        <w:rPr>
          <w:rFonts w:asciiTheme="minorHAnsi" w:hAnsiTheme="minorHAnsi" w:cstheme="minorHAnsi"/>
          <w:b/>
          <w:lang w:eastAsia="en-US"/>
        </w:rPr>
        <w:t xml:space="preserve">od vključno 1. januarja 2018 </w:t>
      </w:r>
      <w:r w:rsidRPr="007A08B1">
        <w:rPr>
          <w:rFonts w:asciiTheme="minorHAnsi" w:hAnsiTheme="minorHAnsi" w:cstheme="minorHAnsi"/>
          <w:lang w:eastAsia="en-US"/>
        </w:rPr>
        <w:t>(do danes še ni bil objavljen v Uradnem listu).</w:t>
      </w:r>
    </w:p>
    <w:p w:rsidR="00DC005F" w:rsidRPr="007A08B1" w:rsidRDefault="00DC005F">
      <w:pPr>
        <w:rPr>
          <w:rFonts w:asciiTheme="minorHAnsi" w:hAnsiTheme="minorHAnsi" w:cstheme="minorHAnsi"/>
        </w:rPr>
      </w:pPr>
    </w:p>
    <w:p w:rsidR="00DC005F" w:rsidRPr="007A08B1" w:rsidRDefault="00DC005F" w:rsidP="0038000B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A08B1">
        <w:rPr>
          <w:rFonts w:asciiTheme="minorHAnsi" w:hAnsiTheme="minorHAnsi" w:cstheme="minorHAnsi"/>
        </w:rPr>
        <w:t xml:space="preserve">Nova 4. b točka 44. člena ZDoh-2 med drugim določa, da se v davčno osnovo dohodkov iz delovnega razmerja ne všteva </w:t>
      </w:r>
      <w:bookmarkStart w:id="0" w:name="_Hlk500182354"/>
      <w:r w:rsidRPr="007A08B1">
        <w:rPr>
          <w:rFonts w:asciiTheme="minorHAnsi" w:hAnsiTheme="minorHAnsi" w:cstheme="minorHAnsi"/>
          <w:b/>
          <w:bCs/>
        </w:rPr>
        <w:t>povra</w:t>
      </w:r>
      <w:r w:rsidRPr="007A08B1">
        <w:rPr>
          <w:rFonts w:asciiTheme="minorHAnsi" w:hAnsiTheme="minorHAnsi" w:cstheme="minorHAnsi"/>
          <w:b/>
        </w:rPr>
        <w:t>č</w:t>
      </w:r>
      <w:r w:rsidRPr="007A08B1">
        <w:rPr>
          <w:rFonts w:asciiTheme="minorHAnsi" w:hAnsiTheme="minorHAnsi" w:cstheme="minorHAnsi"/>
          <w:b/>
          <w:bCs/>
        </w:rPr>
        <w:t>ilo stroškov za preno</w:t>
      </w:r>
      <w:r w:rsidRPr="007A08B1">
        <w:rPr>
          <w:rFonts w:asciiTheme="minorHAnsi" w:hAnsiTheme="minorHAnsi" w:cstheme="minorHAnsi"/>
          <w:b/>
        </w:rPr>
        <w:t>č</w:t>
      </w:r>
      <w:r w:rsidRPr="007A08B1">
        <w:rPr>
          <w:rFonts w:asciiTheme="minorHAnsi" w:hAnsiTheme="minorHAnsi" w:cstheme="minorHAnsi"/>
          <w:b/>
          <w:bCs/>
        </w:rPr>
        <w:t>iš</w:t>
      </w:r>
      <w:r w:rsidRPr="007A08B1">
        <w:rPr>
          <w:rFonts w:asciiTheme="minorHAnsi" w:hAnsiTheme="minorHAnsi" w:cstheme="minorHAnsi"/>
          <w:b/>
        </w:rPr>
        <w:t>č</w:t>
      </w:r>
      <w:r w:rsidRPr="007A08B1">
        <w:rPr>
          <w:rFonts w:asciiTheme="minorHAnsi" w:hAnsiTheme="minorHAnsi" w:cstheme="minorHAnsi"/>
          <w:b/>
          <w:bCs/>
        </w:rPr>
        <w:t>e na za</w:t>
      </w:r>
      <w:r w:rsidRPr="007A08B1">
        <w:rPr>
          <w:rFonts w:asciiTheme="minorHAnsi" w:hAnsiTheme="minorHAnsi" w:cstheme="minorHAnsi"/>
          <w:b/>
        </w:rPr>
        <w:t>č</w:t>
      </w:r>
      <w:r w:rsidRPr="007A08B1">
        <w:rPr>
          <w:rFonts w:asciiTheme="minorHAnsi" w:hAnsiTheme="minorHAnsi" w:cstheme="minorHAnsi"/>
          <w:b/>
          <w:bCs/>
        </w:rPr>
        <w:t xml:space="preserve">asni napotitvi, ki traja </w:t>
      </w:r>
      <w:r w:rsidRPr="007A08B1">
        <w:rPr>
          <w:rFonts w:asciiTheme="minorHAnsi" w:hAnsiTheme="minorHAnsi" w:cstheme="minorHAnsi"/>
          <w:b/>
          <w:bCs/>
          <w:lang w:val="pl-PL"/>
        </w:rPr>
        <w:t>neprekinjeno do najve</w:t>
      </w:r>
      <w:r w:rsidRPr="007A08B1">
        <w:rPr>
          <w:rFonts w:asciiTheme="minorHAnsi" w:hAnsiTheme="minorHAnsi" w:cstheme="minorHAnsi"/>
          <w:b/>
          <w:lang w:val="pl-PL"/>
        </w:rPr>
        <w:t xml:space="preserve">č </w:t>
      </w:r>
      <w:r w:rsidRPr="007A08B1">
        <w:rPr>
          <w:rFonts w:asciiTheme="minorHAnsi" w:hAnsiTheme="minorHAnsi" w:cstheme="minorHAnsi"/>
          <w:b/>
          <w:bCs/>
          <w:lang w:val="pl-PL"/>
        </w:rPr>
        <w:t>90 dni,</w:t>
      </w:r>
      <w:r w:rsidRPr="007A08B1">
        <w:rPr>
          <w:rFonts w:asciiTheme="minorHAnsi" w:hAnsiTheme="minorHAnsi" w:cstheme="minorHAnsi"/>
          <w:bCs/>
          <w:lang w:val="pl-PL"/>
        </w:rPr>
        <w:t xml:space="preserve"> </w:t>
      </w:r>
      <w:r w:rsidRPr="007A08B1">
        <w:rPr>
          <w:rFonts w:asciiTheme="minorHAnsi" w:hAnsiTheme="minorHAnsi" w:cstheme="minorHAnsi"/>
          <w:lang w:val="pl-PL"/>
        </w:rPr>
        <w:t xml:space="preserve">do višine in pod pogoji, ki jih določi vlada </w:t>
      </w:r>
      <w:r w:rsidRPr="007A08B1">
        <w:rPr>
          <w:rFonts w:asciiTheme="minorHAnsi" w:hAnsiTheme="minorHAnsi" w:cstheme="minorHAnsi"/>
          <w:bCs/>
        </w:rPr>
        <w:t>za povra</w:t>
      </w:r>
      <w:r w:rsidRPr="007A08B1">
        <w:rPr>
          <w:rFonts w:asciiTheme="minorHAnsi" w:hAnsiTheme="minorHAnsi" w:cstheme="minorHAnsi"/>
        </w:rPr>
        <w:t>č</w:t>
      </w:r>
      <w:r w:rsidRPr="007A08B1">
        <w:rPr>
          <w:rFonts w:asciiTheme="minorHAnsi" w:hAnsiTheme="minorHAnsi" w:cstheme="minorHAnsi"/>
          <w:bCs/>
        </w:rPr>
        <w:t>ilo stroškov za preno</w:t>
      </w:r>
      <w:r w:rsidRPr="007A08B1">
        <w:rPr>
          <w:rFonts w:asciiTheme="minorHAnsi" w:hAnsiTheme="minorHAnsi" w:cstheme="minorHAnsi"/>
        </w:rPr>
        <w:t>č</w:t>
      </w:r>
      <w:r w:rsidRPr="007A08B1">
        <w:rPr>
          <w:rFonts w:asciiTheme="minorHAnsi" w:hAnsiTheme="minorHAnsi" w:cstheme="minorHAnsi"/>
          <w:bCs/>
        </w:rPr>
        <w:t>iš</w:t>
      </w:r>
      <w:r w:rsidRPr="007A08B1">
        <w:rPr>
          <w:rFonts w:asciiTheme="minorHAnsi" w:hAnsiTheme="minorHAnsi" w:cstheme="minorHAnsi"/>
        </w:rPr>
        <w:t>č</w:t>
      </w:r>
      <w:r w:rsidRPr="007A08B1">
        <w:rPr>
          <w:rFonts w:asciiTheme="minorHAnsi" w:hAnsiTheme="minorHAnsi" w:cstheme="minorHAnsi"/>
          <w:bCs/>
        </w:rPr>
        <w:t xml:space="preserve">e na službeni poti, </w:t>
      </w:r>
      <w:r w:rsidRPr="007A08B1">
        <w:rPr>
          <w:rFonts w:asciiTheme="minorHAnsi" w:hAnsiTheme="minorHAnsi" w:cstheme="minorHAnsi"/>
        </w:rPr>
        <w:t xml:space="preserve">pri čemer se izključuje uporaba 3. točke 44. člena ZDoh-2 v zvezi s povračilom stroškov za prenočišče. Izključevanje pomeni, če bo v zvezi z napotitvijo prejel nadomestilo za ločeno življenje in bo obravnavano v skladu 3. točko 44. člena ZDoh-2, potem se ne more uveljavljati še </w:t>
      </w:r>
      <w:proofErr w:type="spellStart"/>
      <w:r w:rsidRPr="007A08B1">
        <w:rPr>
          <w:rFonts w:asciiTheme="minorHAnsi" w:hAnsiTheme="minorHAnsi" w:cstheme="minorHAnsi"/>
        </w:rPr>
        <w:t>nevšte</w:t>
      </w:r>
      <w:r w:rsidR="007A08B1" w:rsidRPr="007A08B1">
        <w:rPr>
          <w:rFonts w:asciiTheme="minorHAnsi" w:hAnsiTheme="minorHAnsi" w:cstheme="minorHAnsi"/>
        </w:rPr>
        <w:t>vanja</w:t>
      </w:r>
      <w:proofErr w:type="spellEnd"/>
      <w:r w:rsidRPr="007A08B1">
        <w:rPr>
          <w:rFonts w:asciiTheme="minorHAnsi" w:hAnsiTheme="minorHAnsi" w:cstheme="minorHAnsi"/>
        </w:rPr>
        <w:t xml:space="preserve"> v davčno osnovo v zvezi s povračilom stroškov za prenočišče pod pogoji in do višini po 4. točki 44. člena ZDoh-2.</w:t>
      </w:r>
    </w:p>
    <w:p w:rsidR="00DC005F" w:rsidRPr="007A08B1" w:rsidRDefault="00DC005F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DC005F" w:rsidRPr="007A08B1" w:rsidRDefault="00DC005F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A08B1">
        <w:rPr>
          <w:rFonts w:asciiTheme="minorHAnsi" w:hAnsiTheme="minorHAnsi" w:cstheme="minorHAnsi"/>
        </w:rPr>
        <w:t>Navedeno pomeni, da se povračilo stroškov za prenočišče na začasni napotitvi, ki traja neprekinjeno več kot 90 dni, všteva v davčno osnovo napotenega delavca (delavcu se v tem primeru obračuna boniteta). Gre za časovno obdobje, v katerem se predpostavlja, da si napoteni delavec že oblikuje drugi dom in se njegov položaj z vidika enake obravnave izenačuje s položajem delavca, ki od svojega doma hodi na delo in se mu</w:t>
      </w:r>
      <w:r w:rsidR="0038000B" w:rsidRPr="007A08B1">
        <w:rPr>
          <w:rFonts w:asciiTheme="minorHAnsi" w:hAnsiTheme="minorHAnsi" w:cstheme="minorHAnsi"/>
        </w:rPr>
        <w:t xml:space="preserve"> </w:t>
      </w:r>
      <w:r w:rsidRPr="007A08B1">
        <w:rPr>
          <w:rFonts w:asciiTheme="minorHAnsi" w:hAnsiTheme="minorHAnsi" w:cstheme="minorHAnsi"/>
        </w:rPr>
        <w:t xml:space="preserve">stroški bivanja </w:t>
      </w:r>
      <w:r w:rsidR="0038000B" w:rsidRPr="007A08B1">
        <w:rPr>
          <w:rFonts w:asciiTheme="minorHAnsi" w:hAnsiTheme="minorHAnsi" w:cstheme="minorHAnsi"/>
        </w:rPr>
        <w:t>oziroma doma obravnavajo kot privatni stroški in zato posebej davčno ne priznavajo.</w:t>
      </w:r>
    </w:p>
    <w:p w:rsidR="0038000B" w:rsidRPr="007A08B1" w:rsidRDefault="0038000B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38000B" w:rsidRPr="007A08B1" w:rsidRDefault="0038000B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38000B" w:rsidRPr="007A08B1" w:rsidRDefault="0038000B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38000B" w:rsidRDefault="0038000B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7A08B1" w:rsidRDefault="007A08B1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7A08B1" w:rsidRPr="007A08B1" w:rsidRDefault="007A08B1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38000B" w:rsidRPr="007A08B1" w:rsidRDefault="0038000B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38000B" w:rsidRPr="007A08B1" w:rsidRDefault="0038000B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38000B" w:rsidRPr="007A08B1" w:rsidRDefault="0038000B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38000B" w:rsidRPr="007A08B1" w:rsidRDefault="0038000B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38000B" w:rsidRPr="007A08B1" w:rsidRDefault="0038000B" w:rsidP="0038000B">
      <w:pPr>
        <w:rPr>
          <w:rFonts w:asciiTheme="minorHAnsi" w:hAnsiTheme="minorHAnsi" w:cstheme="minorHAnsi"/>
          <w:b/>
        </w:rPr>
      </w:pPr>
      <w:r w:rsidRPr="007A08B1">
        <w:rPr>
          <w:rFonts w:asciiTheme="minorHAnsi" w:hAnsiTheme="minorHAnsi" w:cstheme="minorHAnsi"/>
          <w:b/>
        </w:rPr>
        <w:lastRenderedPageBreak/>
        <w:t>Vprašanje 2.</w:t>
      </w:r>
    </w:p>
    <w:p w:rsidR="0038000B" w:rsidRPr="007A08B1" w:rsidRDefault="0041695B" w:rsidP="003800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Zanima nas</w:t>
      </w:r>
      <w:r w:rsidR="0038000B" w:rsidRPr="007A08B1">
        <w:rPr>
          <w:rFonts w:asciiTheme="minorHAnsi" w:hAnsiTheme="minorHAnsi" w:cstheme="minorHAnsi"/>
        </w:rPr>
        <w:t>, če je možno narediti še en  informativni izračun plače po predlogu zakona o dohodnini (napotitve nad 30 dni) zmanjšanje davčne osnove za maksimalno 1.000,00 .</w:t>
      </w:r>
    </w:p>
    <w:p w:rsidR="0038000B" w:rsidRPr="007A08B1" w:rsidRDefault="0038000B" w:rsidP="0038000B">
      <w:pPr>
        <w:rPr>
          <w:rFonts w:asciiTheme="minorHAnsi" w:hAnsiTheme="minorHAnsi" w:cstheme="minorHAnsi"/>
        </w:rPr>
      </w:pPr>
    </w:p>
    <w:p w:rsidR="0038000B" w:rsidRPr="007A08B1" w:rsidRDefault="0038000B" w:rsidP="0038000B">
      <w:pPr>
        <w:rPr>
          <w:rFonts w:asciiTheme="minorHAnsi" w:hAnsiTheme="minorHAnsi" w:cstheme="minorHAnsi"/>
        </w:rPr>
      </w:pPr>
      <w:r w:rsidRPr="007A08B1">
        <w:rPr>
          <w:rFonts w:asciiTheme="minorHAnsi" w:hAnsiTheme="minorHAnsi" w:cstheme="minorHAnsi"/>
        </w:rPr>
        <w:t>Mogoče samo še to, če lahko predlagam</w:t>
      </w:r>
      <w:r w:rsidR="0041695B">
        <w:rPr>
          <w:rFonts w:asciiTheme="minorHAnsi" w:hAnsiTheme="minorHAnsi" w:cstheme="minorHAnsi"/>
        </w:rPr>
        <w:t>o</w:t>
      </w:r>
      <w:r w:rsidRPr="007A08B1">
        <w:rPr>
          <w:rFonts w:asciiTheme="minorHAnsi" w:hAnsiTheme="minorHAnsi" w:cstheme="minorHAnsi"/>
        </w:rPr>
        <w:t xml:space="preserve"> bruto plačo </w:t>
      </w:r>
      <w:r w:rsidRPr="007A08B1">
        <w:rPr>
          <w:rFonts w:asciiTheme="minorHAnsi" w:hAnsiTheme="minorHAnsi" w:cstheme="minorHAnsi"/>
          <w:b/>
          <w:bCs/>
        </w:rPr>
        <w:t>6.000,00 EUR</w:t>
      </w:r>
      <w:r w:rsidR="007A08B1" w:rsidRPr="007A08B1">
        <w:rPr>
          <w:rFonts w:asciiTheme="minorHAnsi" w:hAnsiTheme="minorHAnsi" w:cstheme="minorHAnsi"/>
        </w:rPr>
        <w:t xml:space="preserve"> za informativni </w:t>
      </w:r>
      <w:r w:rsidRPr="007A08B1">
        <w:rPr>
          <w:rFonts w:asciiTheme="minorHAnsi" w:hAnsiTheme="minorHAnsi" w:cstheme="minorHAnsi"/>
        </w:rPr>
        <w:t>izračun.</w:t>
      </w:r>
    </w:p>
    <w:p w:rsidR="0038000B" w:rsidRDefault="0038000B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41695B" w:rsidRPr="0041695B" w:rsidRDefault="0041695B" w:rsidP="00DC005F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41695B">
        <w:rPr>
          <w:rFonts w:asciiTheme="minorHAnsi" w:hAnsiTheme="minorHAnsi" w:cstheme="minorHAnsi"/>
          <w:b/>
        </w:rPr>
        <w:t>Odgovor</w:t>
      </w:r>
      <w:r>
        <w:rPr>
          <w:rFonts w:asciiTheme="minorHAnsi" w:hAnsiTheme="minorHAnsi" w:cstheme="minorHAnsi"/>
          <w:b/>
        </w:rPr>
        <w:t>:</w:t>
      </w:r>
    </w:p>
    <w:bookmarkEnd w:id="0"/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Informativni izračun je narejen ob predpostavki, da so izpolnjeni vsi pogoji iz </w:t>
      </w:r>
      <w:proofErr w:type="spellStart"/>
      <w:r w:rsidRPr="0041695B">
        <w:rPr>
          <w:rFonts w:asciiTheme="minorHAnsi" w:hAnsiTheme="minorHAnsi" w:cstheme="minorHAnsi"/>
        </w:rPr>
        <w:t>45.a</w:t>
      </w:r>
      <w:proofErr w:type="spellEnd"/>
      <w:r w:rsidRPr="0041695B">
        <w:rPr>
          <w:rFonts w:asciiTheme="minorHAnsi" w:hAnsiTheme="minorHAnsi" w:cstheme="minorHAnsi"/>
        </w:rPr>
        <w:t xml:space="preserve"> člena ZDoh-2 in da delavec (rezident Slovenije) ni zavezan za plačilo dohodnine in prispevkov za socialno varnost v državi, kamor je napoten na začasno delo v tujini. </w:t>
      </w:r>
    </w:p>
    <w:p w:rsidR="0041695B" w:rsidRDefault="0041695B" w:rsidP="0041695B">
      <w:pPr>
        <w:rPr>
          <w:rFonts w:asciiTheme="minorHAnsi" w:hAnsiTheme="minorHAnsi" w:cstheme="minorHAnsi"/>
        </w:rPr>
      </w:pPr>
    </w:p>
    <w:p w:rsidR="0041695B" w:rsidRPr="0041695B" w:rsidRDefault="0041695B" w:rsidP="0041695B">
      <w:pPr>
        <w:rPr>
          <w:rFonts w:asciiTheme="minorHAnsi" w:hAnsiTheme="minorHAnsi" w:cstheme="minorHAnsi"/>
        </w:rPr>
      </w:pPr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*Bruto plača za enaka dela v Sloveniji = 1.500,00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Bruto plača za delo v tujini = 4.500,00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</w:p>
    <w:p w:rsidR="0041695B" w:rsidRPr="0041695B" w:rsidRDefault="0041695B" w:rsidP="0041695B">
      <w:pPr>
        <w:rPr>
          <w:rFonts w:asciiTheme="minorHAnsi" w:hAnsiTheme="minorHAnsi" w:cstheme="minorHAnsi"/>
        </w:rPr>
      </w:pPr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Bruto plača  (plača za enaka dela v Sloveniji* + dodatek za delo v tujini)            6.000,00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</w:p>
    <w:p w:rsidR="0041695B" w:rsidRPr="0041695B" w:rsidRDefault="0041695B" w:rsidP="0041695B">
      <w:pPr>
        <w:rPr>
          <w:rFonts w:asciiTheme="minorHAnsi" w:hAnsiTheme="minorHAnsi" w:cstheme="minorHAnsi"/>
        </w:rPr>
      </w:pPr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Osnova za PSV                                                                                                                  1.500,00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</w:p>
    <w:p w:rsidR="0041695B" w:rsidRPr="0041695B" w:rsidRDefault="0041695B" w:rsidP="0041695B">
      <w:pPr>
        <w:rPr>
          <w:rFonts w:asciiTheme="minorHAnsi" w:hAnsiTheme="minorHAnsi" w:cstheme="minorHAnsi"/>
        </w:rPr>
      </w:pPr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Skupaj prispevki  (22,10%)                                                                                               331,50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</w:p>
    <w:p w:rsidR="0041695B" w:rsidRPr="0041695B" w:rsidRDefault="0041695B" w:rsidP="0041695B">
      <w:pPr>
        <w:rPr>
          <w:rFonts w:asciiTheme="minorHAnsi" w:hAnsiTheme="minorHAnsi" w:cstheme="minorHAnsi"/>
        </w:rPr>
      </w:pPr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Znesek splošne olajšave                                                                                                    275,22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</w:p>
    <w:p w:rsidR="0041695B" w:rsidRPr="0041695B" w:rsidRDefault="0041695B" w:rsidP="0041695B">
      <w:pPr>
        <w:rPr>
          <w:rFonts w:asciiTheme="minorHAnsi" w:hAnsiTheme="minorHAnsi" w:cstheme="minorHAnsi"/>
        </w:rPr>
      </w:pPr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Davčna osnova                                                                                                                   5.393,28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Zmanjšanje davčne osnove po 45. a členu ZDoh-2                                                     1.000,00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  <w:r w:rsidRPr="0041695B">
        <w:rPr>
          <w:rFonts w:asciiTheme="minorHAnsi" w:hAnsiTheme="minorHAnsi" w:cstheme="minorHAnsi"/>
        </w:rPr>
        <w:t xml:space="preserve"> </w:t>
      </w:r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(20%  bruto plače /maksimalno 1.000,00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  <w:r w:rsidRPr="0041695B">
        <w:rPr>
          <w:rFonts w:asciiTheme="minorHAnsi" w:hAnsiTheme="minorHAnsi" w:cstheme="minorHAnsi"/>
        </w:rPr>
        <w:t>)</w:t>
      </w:r>
    </w:p>
    <w:p w:rsidR="0041695B" w:rsidRPr="0041695B" w:rsidRDefault="0041695B" w:rsidP="0041695B">
      <w:pPr>
        <w:rPr>
          <w:rFonts w:asciiTheme="minorHAnsi" w:hAnsiTheme="minorHAnsi" w:cstheme="minorHAnsi"/>
        </w:rPr>
      </w:pPr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Osnova za izračun davka                                                                                                 4.393,28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Akontacija dohodnine (upoštevana lestvica za mesec november 2017)              1.320,85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</w:p>
    <w:p w:rsidR="0041695B" w:rsidRPr="0041695B" w:rsidRDefault="0041695B" w:rsidP="0041695B">
      <w:pPr>
        <w:rPr>
          <w:rFonts w:asciiTheme="minorHAnsi" w:hAnsiTheme="minorHAnsi" w:cstheme="minorHAnsi"/>
        </w:rPr>
      </w:pPr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Neto plača                                                                                                                          4.347,65 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</w:p>
    <w:p w:rsidR="0041695B" w:rsidRPr="0041695B" w:rsidRDefault="0041695B" w:rsidP="0041695B">
      <w:pPr>
        <w:rPr>
          <w:rFonts w:asciiTheme="minorHAnsi" w:hAnsiTheme="minorHAnsi" w:cstheme="minorHAnsi"/>
        </w:rPr>
      </w:pPr>
      <w:r w:rsidRPr="0041695B">
        <w:rPr>
          <w:rFonts w:asciiTheme="minorHAnsi" w:hAnsiTheme="minorHAnsi" w:cstheme="minorHAnsi"/>
        </w:rPr>
        <w:t xml:space="preserve"> </w:t>
      </w:r>
    </w:p>
    <w:p w:rsidR="00974E86" w:rsidRPr="007A08B1" w:rsidRDefault="0041695B" w:rsidP="0041695B">
      <w:pPr>
        <w:rPr>
          <w:rFonts w:asciiTheme="minorHAnsi" w:eastAsia="Times New Roman" w:hAnsiTheme="minorHAnsi" w:cstheme="minorHAnsi"/>
          <w:color w:val="000000"/>
        </w:rPr>
      </w:pPr>
      <w:r w:rsidRPr="0041695B">
        <w:rPr>
          <w:rFonts w:asciiTheme="minorHAnsi" w:hAnsiTheme="minorHAnsi" w:cstheme="minorHAnsi"/>
        </w:rPr>
        <w:t xml:space="preserve">Prispevki delodajalca                                                                                                            241,50 </w:t>
      </w:r>
      <w:proofErr w:type="spellStart"/>
      <w:r w:rsidRPr="0041695B">
        <w:rPr>
          <w:rFonts w:asciiTheme="minorHAnsi" w:hAnsiTheme="minorHAnsi" w:cstheme="minorHAnsi"/>
        </w:rPr>
        <w:t>eur</w:t>
      </w:r>
      <w:proofErr w:type="spellEnd"/>
      <w:r w:rsidR="00974E86" w:rsidRPr="007A08B1">
        <w:rPr>
          <w:rFonts w:asciiTheme="minorHAnsi" w:eastAsia="Times New Roman" w:hAnsiTheme="minorHAnsi" w:cstheme="minorHAnsi"/>
          <w:color w:val="000000"/>
        </w:rPr>
        <w:t xml:space="preserve">                            </w:t>
      </w:r>
    </w:p>
    <w:p w:rsidR="00974E86" w:rsidRPr="007A08B1" w:rsidRDefault="00974E86" w:rsidP="00A90013">
      <w:pPr>
        <w:rPr>
          <w:rFonts w:asciiTheme="minorHAnsi" w:eastAsia="Times New Roman" w:hAnsiTheme="minorHAnsi" w:cstheme="minorHAnsi"/>
          <w:color w:val="000000"/>
        </w:rPr>
      </w:pPr>
    </w:p>
    <w:p w:rsidR="00A90013" w:rsidRPr="007A08B1" w:rsidRDefault="00A90013" w:rsidP="00A90013">
      <w:pPr>
        <w:rPr>
          <w:rFonts w:asciiTheme="minorHAnsi" w:eastAsia="Times New Roman" w:hAnsiTheme="minorHAnsi" w:cstheme="minorHAnsi"/>
          <w:color w:val="000000"/>
        </w:rPr>
      </w:pPr>
    </w:p>
    <w:p w:rsidR="00A90013" w:rsidRPr="007A08B1" w:rsidRDefault="00A90013">
      <w:pPr>
        <w:rPr>
          <w:rFonts w:asciiTheme="minorHAnsi" w:hAnsiTheme="minorHAnsi" w:cstheme="minorHAnsi"/>
        </w:rPr>
      </w:pPr>
      <w:r w:rsidRPr="007A08B1">
        <w:rPr>
          <w:rFonts w:asciiTheme="minorHAnsi" w:hAnsiTheme="minorHAnsi" w:cstheme="minorHAnsi"/>
        </w:rPr>
        <w:t xml:space="preserve">                        </w:t>
      </w:r>
    </w:p>
    <w:sectPr w:rsidR="00A90013" w:rsidRPr="007A08B1" w:rsidSect="0009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7849"/>
    <w:multiLevelType w:val="hybridMultilevel"/>
    <w:tmpl w:val="CDFCF776"/>
    <w:lvl w:ilvl="0" w:tplc="221876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848B4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C2AC7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8883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6A815D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EF4F3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17644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EA42B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F2E1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05F"/>
    <w:rsid w:val="00010C16"/>
    <w:rsid w:val="000859EC"/>
    <w:rsid w:val="00097C45"/>
    <w:rsid w:val="00163F51"/>
    <w:rsid w:val="00194F19"/>
    <w:rsid w:val="0038000B"/>
    <w:rsid w:val="0041695B"/>
    <w:rsid w:val="00643133"/>
    <w:rsid w:val="00734E5E"/>
    <w:rsid w:val="007A08B1"/>
    <w:rsid w:val="007C6A40"/>
    <w:rsid w:val="00974E86"/>
    <w:rsid w:val="009D3623"/>
    <w:rsid w:val="00A90013"/>
    <w:rsid w:val="00B347AC"/>
    <w:rsid w:val="00DC005F"/>
    <w:rsid w:val="00ED7B69"/>
    <w:rsid w:val="00F7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005F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005F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Osojnik</dc:creator>
  <cp:lastModifiedBy>gorjupb</cp:lastModifiedBy>
  <cp:revision>2</cp:revision>
  <dcterms:created xsi:type="dcterms:W3CDTF">2018-03-29T06:38:00Z</dcterms:created>
  <dcterms:modified xsi:type="dcterms:W3CDTF">2018-03-29T06:38:00Z</dcterms:modified>
</cp:coreProperties>
</file>